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D1FB0" w14:textId="33453B13" w:rsidR="009B581B" w:rsidRPr="008F4898" w:rsidRDefault="00B84589" w:rsidP="009A7352">
      <w:pPr>
        <w:widowControl w:val="0"/>
        <w:tabs>
          <w:tab w:val="left" w:pos="1440"/>
          <w:tab w:val="left" w:pos="2880"/>
        </w:tabs>
        <w:autoSpaceDE w:val="0"/>
        <w:autoSpaceDN w:val="0"/>
        <w:adjustRightInd w:val="0"/>
        <w:spacing w:line="280" w:lineRule="atLeast"/>
        <w:ind w:left="2880" w:hanging="2880"/>
        <w:outlineLvl w:val="0"/>
        <w:rPr>
          <w:rFonts w:ascii="Arial" w:hAnsi="Arial" w:cs="Arial"/>
        </w:rPr>
      </w:pPr>
      <w:r>
        <w:rPr>
          <w:rFonts w:ascii="Arial" w:hAnsi="Arial" w:cs="Arial"/>
          <w:b/>
          <w:bCs/>
        </w:rPr>
        <w:t>MIRANDA PAULINE RAMIREZ</w:t>
      </w:r>
    </w:p>
    <w:p w14:paraId="0F843AF8" w14:textId="77777777" w:rsidR="00706E9F" w:rsidRPr="00706E9F" w:rsidRDefault="00706E9F" w:rsidP="000118BE">
      <w:pPr>
        <w:widowControl w:val="0"/>
        <w:tabs>
          <w:tab w:val="left" w:pos="1800"/>
          <w:tab w:val="left" w:pos="2880"/>
          <w:tab w:val="left" w:pos="3960"/>
          <w:tab w:val="left" w:pos="4050"/>
        </w:tabs>
        <w:autoSpaceDE w:val="0"/>
        <w:autoSpaceDN w:val="0"/>
        <w:adjustRightInd w:val="0"/>
        <w:spacing w:line="280" w:lineRule="atLeast"/>
        <w:outlineLvl w:val="0"/>
        <w:rPr>
          <w:rFonts w:ascii="Arial" w:hAnsi="Arial" w:cs="Arial"/>
          <w:bCs/>
          <w:sz w:val="20"/>
          <w:szCs w:val="20"/>
        </w:rPr>
      </w:pPr>
    </w:p>
    <w:p w14:paraId="2B807A74" w14:textId="328EFE09" w:rsidR="009B581B" w:rsidRPr="00766A81" w:rsidRDefault="00F6110C" w:rsidP="000118BE">
      <w:pPr>
        <w:widowControl w:val="0"/>
        <w:tabs>
          <w:tab w:val="left" w:pos="1800"/>
          <w:tab w:val="left" w:pos="2880"/>
          <w:tab w:val="left" w:pos="3960"/>
          <w:tab w:val="left" w:pos="4050"/>
        </w:tabs>
        <w:autoSpaceDE w:val="0"/>
        <w:autoSpaceDN w:val="0"/>
        <w:adjustRightInd w:val="0"/>
        <w:spacing w:after="100" w:line="280" w:lineRule="atLeast"/>
        <w:ind w:left="2880" w:hanging="2880"/>
        <w:outlineLvl w:val="0"/>
        <w:rPr>
          <w:rFonts w:ascii="Arial" w:hAnsi="Arial" w:cs="Arial"/>
          <w:b/>
          <w:bCs/>
          <w:sz w:val="20"/>
          <w:szCs w:val="20"/>
        </w:rPr>
      </w:pPr>
      <w:r>
        <w:rPr>
          <w:rFonts w:ascii="Arial" w:hAnsi="Arial" w:cs="Arial"/>
          <w:b/>
          <w:bCs/>
          <w:sz w:val="20"/>
          <w:szCs w:val="20"/>
        </w:rPr>
        <w:t>EDUCATION</w:t>
      </w:r>
    </w:p>
    <w:p w14:paraId="6EAA4CE3" w14:textId="7455926C" w:rsidR="00B84589" w:rsidRPr="004B4EFE" w:rsidRDefault="009B581B" w:rsidP="00B84589">
      <w:pPr>
        <w:widowControl w:val="0"/>
        <w:tabs>
          <w:tab w:val="left" w:pos="1800"/>
          <w:tab w:val="left" w:pos="2880"/>
          <w:tab w:val="left" w:pos="3960"/>
        </w:tabs>
        <w:autoSpaceDE w:val="0"/>
        <w:autoSpaceDN w:val="0"/>
        <w:adjustRightInd w:val="0"/>
        <w:spacing w:line="280" w:lineRule="atLeast"/>
        <w:ind w:left="2880" w:hanging="2880"/>
        <w:rPr>
          <w:rFonts w:ascii="Arial" w:hAnsi="Arial" w:cs="Arial"/>
          <w:sz w:val="20"/>
          <w:szCs w:val="20"/>
        </w:rPr>
      </w:pPr>
      <w:r w:rsidRPr="00F6110C">
        <w:rPr>
          <w:rFonts w:ascii="Arial" w:hAnsi="Arial" w:cs="Arial"/>
          <w:sz w:val="20"/>
          <w:szCs w:val="20"/>
        </w:rPr>
        <w:t>20</w:t>
      </w:r>
      <w:r w:rsidR="00B84589">
        <w:rPr>
          <w:rFonts w:ascii="Arial" w:hAnsi="Arial" w:cs="Arial"/>
          <w:sz w:val="20"/>
          <w:szCs w:val="20"/>
        </w:rPr>
        <w:t>24</w:t>
      </w:r>
      <w:r w:rsidR="00433DF1" w:rsidRPr="00F6110C">
        <w:rPr>
          <w:rFonts w:ascii="Arial" w:hAnsi="Arial" w:cs="Arial"/>
          <w:sz w:val="20"/>
          <w:szCs w:val="20"/>
        </w:rPr>
        <w:t xml:space="preserve"> </w:t>
      </w:r>
      <w:r w:rsidR="00AE40EB" w:rsidRPr="00F6110C">
        <w:rPr>
          <w:rFonts w:ascii="Arial" w:hAnsi="Arial" w:cs="Arial"/>
          <w:sz w:val="20"/>
          <w:szCs w:val="20"/>
        </w:rPr>
        <w:t>–</w:t>
      </w:r>
      <w:r w:rsidR="00433DF1" w:rsidRPr="00F6110C">
        <w:rPr>
          <w:rFonts w:ascii="Arial" w:hAnsi="Arial" w:cs="Arial"/>
          <w:sz w:val="20"/>
          <w:szCs w:val="20"/>
        </w:rPr>
        <w:t xml:space="preserve"> </w:t>
      </w:r>
      <w:r w:rsidR="00B84589">
        <w:rPr>
          <w:rFonts w:ascii="Arial" w:hAnsi="Arial" w:cs="Arial"/>
          <w:sz w:val="20"/>
          <w:szCs w:val="20"/>
        </w:rPr>
        <w:t>Current</w:t>
      </w:r>
      <w:r w:rsidR="00AE40EB">
        <w:rPr>
          <w:rFonts w:ascii="Arial" w:hAnsi="Arial" w:cs="Arial"/>
          <w:b/>
          <w:sz w:val="20"/>
          <w:szCs w:val="20"/>
        </w:rPr>
        <w:t xml:space="preserve"> </w:t>
      </w:r>
      <w:r w:rsidRPr="004B4EFE">
        <w:rPr>
          <w:rFonts w:ascii="Arial" w:hAnsi="Arial" w:cs="Arial"/>
          <w:sz w:val="20"/>
          <w:szCs w:val="20"/>
        </w:rPr>
        <w:tab/>
      </w:r>
      <w:r w:rsidR="00B84589">
        <w:rPr>
          <w:rFonts w:ascii="Arial" w:hAnsi="Arial" w:cs="Arial"/>
          <w:b/>
          <w:sz w:val="20"/>
          <w:szCs w:val="20"/>
        </w:rPr>
        <w:t>Ph.D.</w:t>
      </w:r>
      <w:r w:rsidR="000118BE">
        <w:rPr>
          <w:rFonts w:ascii="Arial" w:hAnsi="Arial" w:cs="Arial"/>
          <w:b/>
          <w:sz w:val="20"/>
          <w:szCs w:val="20"/>
        </w:rPr>
        <w:tab/>
      </w:r>
      <w:r w:rsidR="0018397D">
        <w:rPr>
          <w:rFonts w:ascii="Arial" w:hAnsi="Arial" w:cs="Arial"/>
          <w:sz w:val="20"/>
          <w:szCs w:val="20"/>
        </w:rPr>
        <w:tab/>
      </w:r>
      <w:r w:rsidR="00B84589">
        <w:rPr>
          <w:rFonts w:ascii="Arial" w:hAnsi="Arial" w:cs="Arial"/>
          <w:b/>
          <w:sz w:val="20"/>
          <w:szCs w:val="20"/>
        </w:rPr>
        <w:t>Experimental Psychology</w:t>
      </w:r>
      <w:r w:rsidR="00B84589" w:rsidRPr="004D51AE">
        <w:rPr>
          <w:rFonts w:ascii="Arial" w:hAnsi="Arial" w:cs="Arial"/>
          <w:b/>
          <w:sz w:val="20"/>
          <w:szCs w:val="20"/>
        </w:rPr>
        <w:t>,</w:t>
      </w:r>
      <w:r w:rsidR="00B84589">
        <w:rPr>
          <w:rFonts w:ascii="Arial" w:hAnsi="Arial" w:cs="Arial"/>
          <w:sz w:val="20"/>
          <w:szCs w:val="20"/>
        </w:rPr>
        <w:t xml:space="preserve"> advisor: </w:t>
      </w:r>
      <w:r w:rsidR="004B2CFC">
        <w:rPr>
          <w:rFonts w:ascii="Arial" w:hAnsi="Arial" w:cs="Arial"/>
          <w:sz w:val="20"/>
          <w:szCs w:val="20"/>
        </w:rPr>
        <w:t xml:space="preserve">Michelle M. Martel Ph.D. </w:t>
      </w:r>
    </w:p>
    <w:p w14:paraId="16548A91" w14:textId="77777777" w:rsidR="00B84589" w:rsidRPr="004B4EFE" w:rsidRDefault="00B84589" w:rsidP="00B84589">
      <w:pPr>
        <w:widowControl w:val="0"/>
        <w:tabs>
          <w:tab w:val="left" w:pos="1800"/>
          <w:tab w:val="left" w:pos="2880"/>
          <w:tab w:val="left" w:pos="3960"/>
        </w:tabs>
        <w:autoSpaceDE w:val="0"/>
        <w:autoSpaceDN w:val="0"/>
        <w:adjustRightInd w:val="0"/>
        <w:spacing w:after="100" w:line="280" w:lineRule="atLeast"/>
        <w:ind w:left="2880" w:hanging="2880"/>
        <w:rPr>
          <w:rFonts w:ascii="Arial" w:hAnsi="Arial" w:cs="Arial"/>
          <w:sz w:val="20"/>
          <w:szCs w:val="20"/>
        </w:rPr>
      </w:pPr>
      <w:r w:rsidRPr="004B4EFE">
        <w:rPr>
          <w:rFonts w:ascii="Arial" w:hAnsi="Arial" w:cs="Arial"/>
          <w:sz w:val="20"/>
          <w:szCs w:val="20"/>
        </w:rPr>
        <w:tab/>
      </w:r>
      <w:r>
        <w:rPr>
          <w:rFonts w:ascii="Arial" w:hAnsi="Arial" w:cs="Arial"/>
          <w:sz w:val="20"/>
          <w:szCs w:val="20"/>
        </w:rPr>
        <w:tab/>
      </w:r>
      <w:r>
        <w:rPr>
          <w:rFonts w:ascii="Arial" w:hAnsi="Arial" w:cs="Arial"/>
          <w:sz w:val="20"/>
          <w:szCs w:val="20"/>
        </w:rPr>
        <w:tab/>
        <w:t>University of Kentucky, Lexington, KY</w:t>
      </w:r>
    </w:p>
    <w:p w14:paraId="6F1B5E37" w14:textId="445497F2" w:rsidR="00421983" w:rsidRPr="004B4EFE" w:rsidRDefault="00421983" w:rsidP="00B84589">
      <w:pPr>
        <w:widowControl w:val="0"/>
        <w:tabs>
          <w:tab w:val="left" w:pos="1800"/>
          <w:tab w:val="left" w:pos="2880"/>
          <w:tab w:val="left" w:pos="3960"/>
        </w:tabs>
        <w:autoSpaceDE w:val="0"/>
        <w:autoSpaceDN w:val="0"/>
        <w:adjustRightInd w:val="0"/>
        <w:spacing w:line="280" w:lineRule="atLeast"/>
        <w:ind w:left="2880" w:hanging="2880"/>
        <w:rPr>
          <w:rFonts w:ascii="Arial" w:hAnsi="Arial" w:cs="Arial"/>
          <w:sz w:val="20"/>
          <w:szCs w:val="20"/>
        </w:rPr>
      </w:pPr>
      <w:r w:rsidRPr="00F6110C">
        <w:rPr>
          <w:rFonts w:ascii="Arial" w:hAnsi="Arial" w:cs="Arial"/>
          <w:sz w:val="20"/>
          <w:szCs w:val="20"/>
        </w:rPr>
        <w:t>20</w:t>
      </w:r>
      <w:r w:rsidR="00B84589">
        <w:rPr>
          <w:rFonts w:ascii="Arial" w:hAnsi="Arial" w:cs="Arial"/>
          <w:sz w:val="20"/>
          <w:szCs w:val="20"/>
        </w:rPr>
        <w:t>21</w:t>
      </w:r>
      <w:r w:rsidR="00433DF1" w:rsidRPr="00F6110C">
        <w:rPr>
          <w:rFonts w:ascii="Arial" w:hAnsi="Arial" w:cs="Arial"/>
          <w:sz w:val="20"/>
          <w:szCs w:val="20"/>
        </w:rPr>
        <w:t xml:space="preserve"> </w:t>
      </w:r>
      <w:r w:rsidR="00AE40EB" w:rsidRPr="00F6110C">
        <w:rPr>
          <w:rFonts w:ascii="Arial" w:hAnsi="Arial" w:cs="Arial"/>
          <w:sz w:val="20"/>
          <w:szCs w:val="20"/>
        </w:rPr>
        <w:t>–</w:t>
      </w:r>
      <w:r w:rsidR="00433DF1" w:rsidRPr="00F6110C">
        <w:rPr>
          <w:rFonts w:ascii="Arial" w:hAnsi="Arial" w:cs="Arial"/>
          <w:sz w:val="20"/>
          <w:szCs w:val="20"/>
        </w:rPr>
        <w:t xml:space="preserve"> </w:t>
      </w:r>
      <w:r w:rsidR="00671726" w:rsidRPr="00F6110C">
        <w:rPr>
          <w:rFonts w:ascii="Arial" w:hAnsi="Arial" w:cs="Arial"/>
          <w:sz w:val="20"/>
          <w:szCs w:val="20"/>
        </w:rPr>
        <w:t>20</w:t>
      </w:r>
      <w:r w:rsidR="00B84589">
        <w:rPr>
          <w:rFonts w:ascii="Arial" w:hAnsi="Arial" w:cs="Arial"/>
          <w:sz w:val="20"/>
          <w:szCs w:val="20"/>
        </w:rPr>
        <w:t>24</w:t>
      </w:r>
      <w:r w:rsidR="00671726">
        <w:rPr>
          <w:rFonts w:ascii="Arial" w:hAnsi="Arial" w:cs="Arial"/>
          <w:b/>
          <w:sz w:val="20"/>
          <w:szCs w:val="20"/>
        </w:rPr>
        <w:t xml:space="preserve"> </w:t>
      </w:r>
      <w:r w:rsidRPr="004B4EFE">
        <w:rPr>
          <w:rFonts w:ascii="Arial" w:hAnsi="Arial" w:cs="Arial"/>
          <w:sz w:val="20"/>
          <w:szCs w:val="20"/>
        </w:rPr>
        <w:tab/>
      </w:r>
      <w:r w:rsidR="00B84589">
        <w:rPr>
          <w:rFonts w:ascii="Arial" w:hAnsi="Arial" w:cs="Arial"/>
          <w:b/>
          <w:sz w:val="20"/>
          <w:szCs w:val="20"/>
        </w:rPr>
        <w:t>M.S.</w:t>
      </w:r>
      <w:r w:rsidR="000118BE">
        <w:rPr>
          <w:rFonts w:ascii="Arial" w:hAnsi="Arial" w:cs="Arial"/>
          <w:b/>
          <w:sz w:val="20"/>
          <w:szCs w:val="20"/>
        </w:rPr>
        <w:tab/>
      </w:r>
      <w:r w:rsidR="0018397D">
        <w:rPr>
          <w:rFonts w:ascii="Arial" w:hAnsi="Arial" w:cs="Arial"/>
          <w:sz w:val="20"/>
          <w:szCs w:val="20"/>
        </w:rPr>
        <w:tab/>
      </w:r>
      <w:r w:rsidR="00B84589">
        <w:rPr>
          <w:rFonts w:ascii="Arial" w:hAnsi="Arial" w:cs="Arial"/>
          <w:b/>
          <w:sz w:val="20"/>
          <w:szCs w:val="20"/>
        </w:rPr>
        <w:t>Experimental Psychology</w:t>
      </w:r>
      <w:r w:rsidR="004D51AE" w:rsidRPr="004D51AE">
        <w:rPr>
          <w:rFonts w:ascii="Arial" w:hAnsi="Arial" w:cs="Arial"/>
          <w:b/>
          <w:sz w:val="20"/>
          <w:szCs w:val="20"/>
        </w:rPr>
        <w:t>,</w:t>
      </w:r>
      <w:r w:rsidR="004D51AE">
        <w:rPr>
          <w:rFonts w:ascii="Arial" w:hAnsi="Arial" w:cs="Arial"/>
          <w:sz w:val="20"/>
          <w:szCs w:val="20"/>
        </w:rPr>
        <w:t xml:space="preserve"> </w:t>
      </w:r>
      <w:r w:rsidR="00B84589">
        <w:rPr>
          <w:rFonts w:ascii="Arial" w:hAnsi="Arial" w:cs="Arial"/>
          <w:sz w:val="20"/>
          <w:szCs w:val="20"/>
        </w:rPr>
        <w:t>advisor</w:t>
      </w:r>
      <w:r w:rsidR="004D51AE">
        <w:rPr>
          <w:rFonts w:ascii="Arial" w:hAnsi="Arial" w:cs="Arial"/>
          <w:sz w:val="20"/>
          <w:szCs w:val="20"/>
        </w:rPr>
        <w:t xml:space="preserve">: </w:t>
      </w:r>
      <w:r w:rsidR="00B84589">
        <w:rPr>
          <w:rFonts w:ascii="Arial" w:hAnsi="Arial" w:cs="Arial"/>
          <w:sz w:val="20"/>
          <w:szCs w:val="20"/>
        </w:rPr>
        <w:t>Michael J. Wesley Ph.D.</w:t>
      </w:r>
    </w:p>
    <w:p w14:paraId="07FA604A" w14:textId="75253A49" w:rsidR="00421983" w:rsidRPr="004B4EFE" w:rsidRDefault="00421983" w:rsidP="000118BE">
      <w:pPr>
        <w:widowControl w:val="0"/>
        <w:tabs>
          <w:tab w:val="left" w:pos="1800"/>
          <w:tab w:val="left" w:pos="2880"/>
          <w:tab w:val="left" w:pos="3960"/>
        </w:tabs>
        <w:autoSpaceDE w:val="0"/>
        <w:autoSpaceDN w:val="0"/>
        <w:adjustRightInd w:val="0"/>
        <w:spacing w:after="100" w:line="280" w:lineRule="atLeast"/>
        <w:ind w:left="2880" w:hanging="2880"/>
        <w:rPr>
          <w:rFonts w:ascii="Arial" w:hAnsi="Arial" w:cs="Arial"/>
          <w:sz w:val="20"/>
          <w:szCs w:val="20"/>
        </w:rPr>
      </w:pPr>
      <w:r w:rsidRPr="004B4EFE">
        <w:rPr>
          <w:rFonts w:ascii="Arial" w:hAnsi="Arial" w:cs="Arial"/>
          <w:sz w:val="20"/>
          <w:szCs w:val="20"/>
        </w:rPr>
        <w:tab/>
      </w:r>
      <w:r w:rsidR="0018397D">
        <w:rPr>
          <w:rFonts w:ascii="Arial" w:hAnsi="Arial" w:cs="Arial"/>
          <w:sz w:val="20"/>
          <w:szCs w:val="20"/>
        </w:rPr>
        <w:tab/>
      </w:r>
      <w:r w:rsidR="00706E9F">
        <w:rPr>
          <w:rFonts w:ascii="Arial" w:hAnsi="Arial" w:cs="Arial"/>
          <w:sz w:val="20"/>
          <w:szCs w:val="20"/>
        </w:rPr>
        <w:tab/>
      </w:r>
      <w:r w:rsidR="00B84589">
        <w:rPr>
          <w:rFonts w:ascii="Arial" w:hAnsi="Arial" w:cs="Arial"/>
          <w:sz w:val="20"/>
          <w:szCs w:val="20"/>
        </w:rPr>
        <w:t>University of Kentucky, Lexington, KY</w:t>
      </w:r>
    </w:p>
    <w:p w14:paraId="1C8C87EB" w14:textId="304DF3E9" w:rsidR="00CF65C0" w:rsidRDefault="00AE40EB" w:rsidP="000118BE">
      <w:pPr>
        <w:widowControl w:val="0"/>
        <w:tabs>
          <w:tab w:val="left" w:pos="1800"/>
          <w:tab w:val="left" w:pos="2880"/>
          <w:tab w:val="left" w:pos="3960"/>
        </w:tabs>
        <w:autoSpaceDE w:val="0"/>
        <w:autoSpaceDN w:val="0"/>
        <w:adjustRightInd w:val="0"/>
        <w:spacing w:line="280" w:lineRule="atLeast"/>
        <w:ind w:left="2880" w:hanging="2880"/>
        <w:rPr>
          <w:rFonts w:ascii="Arial" w:hAnsi="Arial" w:cs="Arial"/>
          <w:sz w:val="20"/>
          <w:szCs w:val="20"/>
        </w:rPr>
      </w:pPr>
      <w:r w:rsidRPr="00F6110C">
        <w:rPr>
          <w:rFonts w:ascii="Arial" w:hAnsi="Arial" w:cs="Arial"/>
          <w:bCs/>
          <w:sz w:val="20"/>
          <w:szCs w:val="20"/>
        </w:rPr>
        <w:t>20</w:t>
      </w:r>
      <w:r w:rsidR="00B84589">
        <w:rPr>
          <w:rFonts w:ascii="Arial" w:hAnsi="Arial" w:cs="Arial"/>
          <w:bCs/>
          <w:sz w:val="20"/>
          <w:szCs w:val="20"/>
        </w:rPr>
        <w:t>17</w:t>
      </w:r>
      <w:r w:rsidR="00433DF1" w:rsidRPr="00F6110C">
        <w:rPr>
          <w:rFonts w:ascii="Arial" w:hAnsi="Arial" w:cs="Arial"/>
          <w:bCs/>
          <w:sz w:val="20"/>
          <w:szCs w:val="20"/>
        </w:rPr>
        <w:t xml:space="preserve"> </w:t>
      </w:r>
      <w:r w:rsidRPr="00F6110C">
        <w:rPr>
          <w:rFonts w:ascii="Arial" w:hAnsi="Arial" w:cs="Arial"/>
          <w:bCs/>
          <w:sz w:val="20"/>
          <w:szCs w:val="20"/>
        </w:rPr>
        <w:t>–</w:t>
      </w:r>
      <w:r w:rsidR="00433DF1" w:rsidRPr="00F6110C">
        <w:rPr>
          <w:rFonts w:ascii="Arial" w:hAnsi="Arial" w:cs="Arial"/>
          <w:bCs/>
          <w:sz w:val="20"/>
          <w:szCs w:val="20"/>
        </w:rPr>
        <w:t xml:space="preserve"> </w:t>
      </w:r>
      <w:r w:rsidR="00671726" w:rsidRPr="00F6110C">
        <w:rPr>
          <w:rFonts w:ascii="Arial" w:hAnsi="Arial" w:cs="Arial"/>
          <w:bCs/>
          <w:sz w:val="20"/>
          <w:szCs w:val="20"/>
        </w:rPr>
        <w:t>20</w:t>
      </w:r>
      <w:r w:rsidR="00B84589">
        <w:rPr>
          <w:rFonts w:ascii="Arial" w:hAnsi="Arial" w:cs="Arial"/>
          <w:bCs/>
          <w:sz w:val="20"/>
          <w:szCs w:val="20"/>
        </w:rPr>
        <w:t>19</w:t>
      </w:r>
      <w:r>
        <w:rPr>
          <w:rFonts w:ascii="Arial" w:hAnsi="Arial" w:cs="Arial"/>
          <w:b/>
          <w:bCs/>
          <w:sz w:val="20"/>
          <w:szCs w:val="20"/>
        </w:rPr>
        <w:t xml:space="preserve"> </w:t>
      </w:r>
      <w:r w:rsidR="009B581B" w:rsidRPr="004B4EFE">
        <w:rPr>
          <w:rFonts w:ascii="Arial" w:hAnsi="Arial" w:cs="Arial"/>
          <w:b/>
          <w:bCs/>
          <w:sz w:val="20"/>
          <w:szCs w:val="20"/>
        </w:rPr>
        <w:tab/>
      </w:r>
      <w:r w:rsidR="00B84589">
        <w:rPr>
          <w:rFonts w:ascii="Arial" w:hAnsi="Arial" w:cs="Arial"/>
          <w:b/>
          <w:sz w:val="20"/>
          <w:szCs w:val="20"/>
        </w:rPr>
        <w:t>B.A.</w:t>
      </w:r>
      <w:r w:rsidR="003332D7">
        <w:rPr>
          <w:rFonts w:ascii="Arial" w:hAnsi="Arial" w:cs="Arial"/>
          <w:sz w:val="20"/>
          <w:szCs w:val="20"/>
        </w:rPr>
        <w:t xml:space="preserve"> </w:t>
      </w:r>
      <w:r w:rsidR="0018397D">
        <w:rPr>
          <w:rFonts w:ascii="Arial" w:hAnsi="Arial" w:cs="Arial"/>
          <w:sz w:val="20"/>
          <w:szCs w:val="20"/>
        </w:rPr>
        <w:tab/>
      </w:r>
      <w:r w:rsidR="00706E9F">
        <w:rPr>
          <w:rFonts w:ascii="Arial" w:hAnsi="Arial" w:cs="Arial"/>
          <w:sz w:val="20"/>
          <w:szCs w:val="20"/>
        </w:rPr>
        <w:tab/>
      </w:r>
      <w:r w:rsidR="00B84589">
        <w:rPr>
          <w:rFonts w:ascii="Arial" w:hAnsi="Arial" w:cs="Arial"/>
          <w:b/>
          <w:sz w:val="20"/>
          <w:szCs w:val="20"/>
        </w:rPr>
        <w:t>Psychology</w:t>
      </w:r>
      <w:r w:rsidR="004D51AE" w:rsidRPr="004D51AE">
        <w:rPr>
          <w:rFonts w:ascii="Arial" w:hAnsi="Arial" w:cs="Arial"/>
          <w:b/>
          <w:sz w:val="20"/>
          <w:szCs w:val="20"/>
        </w:rPr>
        <w:t>,</w:t>
      </w:r>
      <w:r w:rsidR="004D51AE">
        <w:rPr>
          <w:rFonts w:ascii="Arial" w:hAnsi="Arial" w:cs="Arial"/>
          <w:sz w:val="20"/>
          <w:szCs w:val="20"/>
        </w:rPr>
        <w:t xml:space="preserve"> </w:t>
      </w:r>
      <w:r w:rsidR="00CF65C0" w:rsidRPr="004B4EFE">
        <w:rPr>
          <w:rFonts w:ascii="Arial" w:hAnsi="Arial" w:cs="Arial"/>
          <w:sz w:val="20"/>
          <w:szCs w:val="20"/>
        </w:rPr>
        <w:t>a</w:t>
      </w:r>
      <w:r w:rsidR="004D51AE">
        <w:rPr>
          <w:rFonts w:ascii="Arial" w:hAnsi="Arial" w:cs="Arial"/>
          <w:sz w:val="20"/>
          <w:szCs w:val="20"/>
        </w:rPr>
        <w:t xml:space="preserve">dvisor: </w:t>
      </w:r>
      <w:r w:rsidR="00B84589">
        <w:rPr>
          <w:rFonts w:ascii="Arial" w:hAnsi="Arial" w:cs="Arial"/>
          <w:sz w:val="20"/>
          <w:szCs w:val="20"/>
        </w:rPr>
        <w:t>Jack J. McDowell, Ph.D.</w:t>
      </w:r>
    </w:p>
    <w:p w14:paraId="018C89D2" w14:textId="021EAB27" w:rsidR="00FB550C" w:rsidRDefault="00CF65C0" w:rsidP="000118BE">
      <w:pPr>
        <w:widowControl w:val="0"/>
        <w:tabs>
          <w:tab w:val="left" w:pos="1800"/>
          <w:tab w:val="left" w:pos="2880"/>
          <w:tab w:val="left" w:pos="3960"/>
        </w:tabs>
        <w:autoSpaceDE w:val="0"/>
        <w:autoSpaceDN w:val="0"/>
        <w:adjustRightInd w:val="0"/>
        <w:spacing w:after="100" w:line="280" w:lineRule="atLeast"/>
        <w:ind w:left="2880" w:hanging="2880"/>
        <w:rPr>
          <w:rFonts w:ascii="Arial" w:hAnsi="Arial" w:cs="Arial"/>
          <w:sz w:val="20"/>
          <w:szCs w:val="20"/>
        </w:rPr>
      </w:pPr>
      <w:r>
        <w:rPr>
          <w:rFonts w:ascii="Arial" w:hAnsi="Arial" w:cs="Arial"/>
          <w:b/>
          <w:bCs/>
          <w:sz w:val="20"/>
          <w:szCs w:val="20"/>
        </w:rPr>
        <w:tab/>
      </w:r>
      <w:r w:rsidR="0018397D">
        <w:rPr>
          <w:rFonts w:ascii="Arial" w:hAnsi="Arial" w:cs="Arial"/>
          <w:b/>
          <w:bCs/>
          <w:sz w:val="20"/>
          <w:szCs w:val="20"/>
        </w:rPr>
        <w:tab/>
      </w:r>
      <w:r w:rsidR="00706E9F">
        <w:rPr>
          <w:rFonts w:ascii="Arial" w:hAnsi="Arial" w:cs="Arial"/>
          <w:b/>
          <w:bCs/>
          <w:sz w:val="20"/>
          <w:szCs w:val="20"/>
        </w:rPr>
        <w:tab/>
      </w:r>
      <w:r w:rsidR="00B84589">
        <w:rPr>
          <w:rFonts w:ascii="Arial" w:hAnsi="Arial" w:cs="Arial"/>
          <w:sz w:val="20"/>
          <w:szCs w:val="20"/>
        </w:rPr>
        <w:t>Emory University</w:t>
      </w:r>
      <w:r>
        <w:rPr>
          <w:rFonts w:ascii="Arial" w:hAnsi="Arial" w:cs="Arial"/>
          <w:sz w:val="20"/>
          <w:szCs w:val="20"/>
        </w:rPr>
        <w:t xml:space="preserve">, </w:t>
      </w:r>
      <w:r w:rsidR="00B84589">
        <w:rPr>
          <w:rFonts w:ascii="Arial" w:hAnsi="Arial" w:cs="Arial"/>
          <w:sz w:val="20"/>
          <w:szCs w:val="20"/>
        </w:rPr>
        <w:t>Atlanta, GA</w:t>
      </w:r>
    </w:p>
    <w:p w14:paraId="4D3648EF" w14:textId="3F8850D7" w:rsidR="00CF65C0" w:rsidRDefault="00AE40EB" w:rsidP="000118BE">
      <w:pPr>
        <w:widowControl w:val="0"/>
        <w:tabs>
          <w:tab w:val="left" w:pos="1800"/>
          <w:tab w:val="left" w:pos="2880"/>
          <w:tab w:val="left" w:pos="3960"/>
        </w:tabs>
        <w:autoSpaceDE w:val="0"/>
        <w:autoSpaceDN w:val="0"/>
        <w:adjustRightInd w:val="0"/>
        <w:spacing w:line="280" w:lineRule="atLeast"/>
        <w:ind w:left="2880" w:hanging="2880"/>
        <w:rPr>
          <w:rFonts w:ascii="Arial" w:hAnsi="Arial" w:cs="Arial"/>
          <w:sz w:val="20"/>
          <w:szCs w:val="20"/>
        </w:rPr>
      </w:pPr>
      <w:r w:rsidRPr="00F6110C">
        <w:rPr>
          <w:rFonts w:ascii="Arial" w:hAnsi="Arial" w:cs="Arial"/>
          <w:bCs/>
          <w:sz w:val="20"/>
          <w:szCs w:val="20"/>
        </w:rPr>
        <w:t>20</w:t>
      </w:r>
      <w:r w:rsidR="00B84589">
        <w:rPr>
          <w:rFonts w:ascii="Arial" w:hAnsi="Arial" w:cs="Arial"/>
          <w:bCs/>
          <w:sz w:val="20"/>
          <w:szCs w:val="20"/>
        </w:rPr>
        <w:t>15</w:t>
      </w:r>
      <w:r w:rsidR="00433DF1" w:rsidRPr="00F6110C">
        <w:rPr>
          <w:rFonts w:ascii="Arial" w:hAnsi="Arial" w:cs="Arial"/>
          <w:bCs/>
          <w:sz w:val="20"/>
          <w:szCs w:val="20"/>
        </w:rPr>
        <w:t xml:space="preserve"> </w:t>
      </w:r>
      <w:r w:rsidRPr="00F6110C">
        <w:rPr>
          <w:rFonts w:ascii="Arial" w:hAnsi="Arial" w:cs="Arial"/>
          <w:bCs/>
          <w:sz w:val="20"/>
          <w:szCs w:val="20"/>
        </w:rPr>
        <w:t>–</w:t>
      </w:r>
      <w:r w:rsidR="00433DF1" w:rsidRPr="00F6110C">
        <w:rPr>
          <w:rFonts w:ascii="Arial" w:hAnsi="Arial" w:cs="Arial"/>
          <w:bCs/>
          <w:sz w:val="20"/>
          <w:szCs w:val="20"/>
        </w:rPr>
        <w:t xml:space="preserve"> </w:t>
      </w:r>
      <w:r w:rsidR="009B581B" w:rsidRPr="00F6110C">
        <w:rPr>
          <w:rFonts w:ascii="Arial" w:hAnsi="Arial" w:cs="Arial"/>
          <w:bCs/>
          <w:sz w:val="20"/>
          <w:szCs w:val="20"/>
        </w:rPr>
        <w:t>20</w:t>
      </w:r>
      <w:r w:rsidR="00B84589">
        <w:rPr>
          <w:rFonts w:ascii="Arial" w:hAnsi="Arial" w:cs="Arial"/>
          <w:bCs/>
          <w:sz w:val="20"/>
          <w:szCs w:val="20"/>
        </w:rPr>
        <w:t>17</w:t>
      </w:r>
      <w:r w:rsidR="009B581B" w:rsidRPr="004B4EFE">
        <w:rPr>
          <w:rFonts w:ascii="Arial" w:hAnsi="Arial" w:cs="Arial"/>
          <w:b/>
          <w:bCs/>
          <w:sz w:val="20"/>
          <w:szCs w:val="20"/>
        </w:rPr>
        <w:t xml:space="preserve"> </w:t>
      </w:r>
      <w:r w:rsidR="009B581B" w:rsidRPr="004B4EFE">
        <w:rPr>
          <w:rFonts w:ascii="Arial" w:hAnsi="Arial" w:cs="Arial"/>
          <w:b/>
          <w:bCs/>
          <w:sz w:val="20"/>
          <w:szCs w:val="20"/>
        </w:rPr>
        <w:tab/>
      </w:r>
      <w:r w:rsidR="00B84589">
        <w:rPr>
          <w:rFonts w:ascii="Arial" w:hAnsi="Arial" w:cs="Arial"/>
          <w:b/>
          <w:bCs/>
          <w:sz w:val="20"/>
          <w:szCs w:val="20"/>
        </w:rPr>
        <w:t>A.A</w:t>
      </w:r>
      <w:r w:rsidR="009B581B" w:rsidRPr="00C4609D">
        <w:rPr>
          <w:rFonts w:ascii="Arial" w:hAnsi="Arial" w:cs="Arial"/>
          <w:b/>
          <w:bCs/>
          <w:sz w:val="20"/>
          <w:szCs w:val="20"/>
        </w:rPr>
        <w:t>.</w:t>
      </w:r>
      <w:r w:rsidR="003332D7">
        <w:rPr>
          <w:rFonts w:ascii="Arial" w:hAnsi="Arial" w:cs="Arial"/>
          <w:bCs/>
          <w:sz w:val="20"/>
          <w:szCs w:val="20"/>
        </w:rPr>
        <w:t xml:space="preserve"> </w:t>
      </w:r>
      <w:r w:rsidR="0018397D">
        <w:rPr>
          <w:rFonts w:ascii="Arial" w:hAnsi="Arial" w:cs="Arial"/>
          <w:bCs/>
          <w:sz w:val="20"/>
          <w:szCs w:val="20"/>
        </w:rPr>
        <w:tab/>
      </w:r>
      <w:r w:rsidR="00706E9F">
        <w:rPr>
          <w:rFonts w:ascii="Arial" w:hAnsi="Arial" w:cs="Arial"/>
          <w:bCs/>
          <w:sz w:val="20"/>
          <w:szCs w:val="20"/>
        </w:rPr>
        <w:tab/>
      </w:r>
      <w:r w:rsidR="00FB550C" w:rsidRPr="00F6110C">
        <w:rPr>
          <w:rFonts w:ascii="Arial" w:hAnsi="Arial" w:cs="Arial"/>
          <w:b/>
          <w:sz w:val="20"/>
          <w:szCs w:val="20"/>
        </w:rPr>
        <w:t>Psychology</w:t>
      </w:r>
    </w:p>
    <w:p w14:paraId="3C3A0CDA" w14:textId="5F21F5EE" w:rsidR="005E318C" w:rsidRPr="00B84589" w:rsidRDefault="00CF65C0" w:rsidP="00B84589">
      <w:pPr>
        <w:widowControl w:val="0"/>
        <w:tabs>
          <w:tab w:val="left" w:pos="1800"/>
          <w:tab w:val="left" w:pos="2880"/>
          <w:tab w:val="left" w:pos="3960"/>
        </w:tabs>
        <w:autoSpaceDE w:val="0"/>
        <w:autoSpaceDN w:val="0"/>
        <w:adjustRightInd w:val="0"/>
        <w:spacing w:after="100" w:line="280" w:lineRule="atLeast"/>
        <w:ind w:left="2880" w:hanging="2880"/>
        <w:rPr>
          <w:rFonts w:ascii="Arial" w:hAnsi="Arial" w:cs="Arial"/>
          <w:sz w:val="20"/>
          <w:szCs w:val="20"/>
        </w:rPr>
      </w:pPr>
      <w:r>
        <w:rPr>
          <w:rFonts w:ascii="Arial" w:hAnsi="Arial" w:cs="Arial"/>
          <w:b/>
          <w:bCs/>
          <w:sz w:val="20"/>
          <w:szCs w:val="20"/>
        </w:rPr>
        <w:tab/>
      </w:r>
      <w:r w:rsidR="0018397D">
        <w:rPr>
          <w:rFonts w:ascii="Arial" w:hAnsi="Arial" w:cs="Arial"/>
          <w:b/>
          <w:bCs/>
          <w:sz w:val="20"/>
          <w:szCs w:val="20"/>
        </w:rPr>
        <w:tab/>
      </w:r>
      <w:r w:rsidR="00706E9F">
        <w:rPr>
          <w:rFonts w:ascii="Arial" w:hAnsi="Arial" w:cs="Arial"/>
          <w:b/>
          <w:bCs/>
          <w:sz w:val="20"/>
          <w:szCs w:val="20"/>
        </w:rPr>
        <w:tab/>
      </w:r>
      <w:r w:rsidR="00B84589">
        <w:rPr>
          <w:rFonts w:ascii="Arial" w:hAnsi="Arial" w:cs="Arial"/>
          <w:sz w:val="20"/>
          <w:szCs w:val="20"/>
        </w:rPr>
        <w:t>Oxford College of Emory University</w:t>
      </w:r>
      <w:r>
        <w:rPr>
          <w:rFonts w:ascii="Arial" w:hAnsi="Arial" w:cs="Arial"/>
          <w:sz w:val="20"/>
          <w:szCs w:val="20"/>
        </w:rPr>
        <w:t xml:space="preserve">, </w:t>
      </w:r>
      <w:r w:rsidR="00B84589">
        <w:rPr>
          <w:rFonts w:ascii="Arial" w:hAnsi="Arial" w:cs="Arial"/>
          <w:sz w:val="20"/>
          <w:szCs w:val="20"/>
        </w:rPr>
        <w:t>Oxford</w:t>
      </w:r>
      <w:r>
        <w:rPr>
          <w:rFonts w:ascii="Arial" w:hAnsi="Arial" w:cs="Arial"/>
          <w:sz w:val="20"/>
          <w:szCs w:val="20"/>
        </w:rPr>
        <w:t>, GA</w:t>
      </w:r>
    </w:p>
    <w:p w14:paraId="3CDF3CBF" w14:textId="1F44C6F9" w:rsidR="00061343" w:rsidRDefault="00061343" w:rsidP="00E5712E">
      <w:pPr>
        <w:widowControl w:val="0"/>
        <w:tabs>
          <w:tab w:val="left" w:pos="1620"/>
          <w:tab w:val="left" w:pos="2160"/>
          <w:tab w:val="left" w:pos="2880"/>
        </w:tabs>
        <w:autoSpaceDE w:val="0"/>
        <w:autoSpaceDN w:val="0"/>
        <w:adjustRightInd w:val="0"/>
        <w:spacing w:after="100" w:line="280" w:lineRule="atLeast"/>
        <w:ind w:left="2880" w:hanging="2880"/>
        <w:rPr>
          <w:rFonts w:ascii="Arial" w:hAnsi="Arial" w:cs="Arial"/>
          <w:b/>
          <w:bCs/>
          <w:sz w:val="20"/>
          <w:szCs w:val="20"/>
        </w:rPr>
      </w:pPr>
      <w:r>
        <w:rPr>
          <w:rFonts w:ascii="Arial" w:hAnsi="Arial" w:cs="Arial"/>
          <w:b/>
          <w:bCs/>
          <w:sz w:val="20"/>
          <w:szCs w:val="20"/>
        </w:rPr>
        <w:t>PREVIOUS</w:t>
      </w:r>
    </w:p>
    <w:p w14:paraId="1676ABFF" w14:textId="77777777" w:rsidR="00B84589" w:rsidRPr="004B4EFE" w:rsidRDefault="00B84589" w:rsidP="00B84589">
      <w:pPr>
        <w:widowControl w:val="0"/>
        <w:tabs>
          <w:tab w:val="left" w:pos="1800"/>
          <w:tab w:val="left" w:pos="2160"/>
          <w:tab w:val="left" w:pos="2880"/>
          <w:tab w:val="left" w:pos="3960"/>
        </w:tabs>
        <w:autoSpaceDE w:val="0"/>
        <w:autoSpaceDN w:val="0"/>
        <w:adjustRightInd w:val="0"/>
        <w:spacing w:after="40" w:line="280" w:lineRule="atLeast"/>
        <w:ind w:left="2880" w:hanging="2880"/>
        <w:rPr>
          <w:rFonts w:ascii="Arial" w:hAnsi="Arial" w:cs="Arial"/>
          <w:sz w:val="20"/>
          <w:szCs w:val="20"/>
        </w:rPr>
      </w:pPr>
      <w:r>
        <w:rPr>
          <w:rFonts w:ascii="Arial" w:hAnsi="Arial" w:cs="Arial"/>
          <w:bCs/>
          <w:sz w:val="20"/>
          <w:szCs w:val="20"/>
        </w:rPr>
        <w:t>2019</w:t>
      </w:r>
      <w:r w:rsidR="00433DF1" w:rsidRPr="00F6110C">
        <w:rPr>
          <w:rFonts w:ascii="Arial" w:hAnsi="Arial" w:cs="Arial"/>
          <w:bCs/>
          <w:sz w:val="20"/>
          <w:szCs w:val="20"/>
        </w:rPr>
        <w:t xml:space="preserve"> </w:t>
      </w:r>
      <w:r w:rsidR="002E715D" w:rsidRPr="00F6110C">
        <w:rPr>
          <w:rFonts w:ascii="Arial" w:hAnsi="Arial" w:cs="Arial"/>
          <w:bCs/>
          <w:sz w:val="20"/>
          <w:szCs w:val="20"/>
        </w:rPr>
        <w:t>–</w:t>
      </w:r>
      <w:r w:rsidR="00433DF1" w:rsidRPr="00F6110C">
        <w:rPr>
          <w:rFonts w:ascii="Arial" w:hAnsi="Arial" w:cs="Arial"/>
          <w:bCs/>
          <w:sz w:val="20"/>
          <w:szCs w:val="20"/>
        </w:rPr>
        <w:t xml:space="preserve"> </w:t>
      </w:r>
      <w:r>
        <w:rPr>
          <w:rFonts w:ascii="Arial" w:hAnsi="Arial" w:cs="Arial"/>
          <w:bCs/>
          <w:sz w:val="20"/>
          <w:szCs w:val="20"/>
        </w:rPr>
        <w:t>2021</w:t>
      </w:r>
      <w:r w:rsidR="009B581B" w:rsidRPr="004B4EFE">
        <w:rPr>
          <w:rFonts w:ascii="Arial" w:hAnsi="Arial" w:cs="Arial"/>
          <w:b/>
          <w:bCs/>
          <w:sz w:val="20"/>
          <w:szCs w:val="20"/>
        </w:rPr>
        <w:tab/>
      </w:r>
      <w:r w:rsidR="008F5D39">
        <w:rPr>
          <w:rFonts w:ascii="Arial" w:hAnsi="Arial" w:cs="Arial"/>
          <w:b/>
          <w:bCs/>
          <w:sz w:val="20"/>
          <w:szCs w:val="20"/>
        </w:rPr>
        <w:t xml:space="preserve">Research </w:t>
      </w:r>
      <w:r>
        <w:rPr>
          <w:rFonts w:ascii="Arial" w:hAnsi="Arial" w:cs="Arial"/>
          <w:b/>
          <w:bCs/>
          <w:sz w:val="20"/>
          <w:szCs w:val="20"/>
        </w:rPr>
        <w:t>Analyst</w:t>
      </w:r>
      <w:r w:rsidR="009B581B" w:rsidRPr="004B4EFE">
        <w:rPr>
          <w:rFonts w:ascii="Arial" w:hAnsi="Arial" w:cs="Arial"/>
          <w:b/>
          <w:bCs/>
          <w:sz w:val="20"/>
          <w:szCs w:val="20"/>
        </w:rPr>
        <w:t xml:space="preserve"> </w:t>
      </w:r>
      <w:r w:rsidR="000A7649">
        <w:rPr>
          <w:rFonts w:ascii="Arial" w:hAnsi="Arial" w:cs="Arial"/>
          <w:b/>
          <w:bCs/>
          <w:sz w:val="20"/>
          <w:szCs w:val="20"/>
        </w:rPr>
        <w:tab/>
      </w:r>
      <w:r>
        <w:rPr>
          <w:rFonts w:ascii="Arial" w:hAnsi="Arial" w:cs="Arial"/>
          <w:sz w:val="20"/>
          <w:szCs w:val="20"/>
        </w:rPr>
        <w:t>University of Kentucky, Neurobehavioral Systems Lab, Lexington, KY</w:t>
      </w:r>
    </w:p>
    <w:p w14:paraId="14992D2A" w14:textId="61B10537" w:rsidR="009B581B" w:rsidRPr="004B4EFE" w:rsidRDefault="00B84589" w:rsidP="000A7649">
      <w:pPr>
        <w:widowControl w:val="0"/>
        <w:tabs>
          <w:tab w:val="left" w:pos="1800"/>
          <w:tab w:val="left" w:pos="2160"/>
          <w:tab w:val="left" w:pos="2880"/>
          <w:tab w:val="left" w:pos="3960"/>
        </w:tabs>
        <w:autoSpaceDE w:val="0"/>
        <w:autoSpaceDN w:val="0"/>
        <w:adjustRightInd w:val="0"/>
        <w:spacing w:after="40" w:line="280" w:lineRule="atLeast"/>
        <w:ind w:left="2880" w:hanging="2880"/>
        <w:rPr>
          <w:rFonts w:ascii="Arial" w:hAnsi="Arial" w:cs="Arial"/>
          <w:sz w:val="20"/>
          <w:szCs w:val="20"/>
        </w:rPr>
      </w:pPr>
      <w:r>
        <w:rPr>
          <w:rFonts w:ascii="Arial" w:hAnsi="Arial" w:cs="Arial"/>
          <w:bCs/>
          <w:sz w:val="20"/>
          <w:szCs w:val="20"/>
        </w:rPr>
        <w:t>2019</w:t>
      </w:r>
      <w:r w:rsidR="00433DF1" w:rsidRPr="00F6110C">
        <w:rPr>
          <w:rFonts w:ascii="Arial" w:hAnsi="Arial" w:cs="Arial"/>
          <w:bCs/>
          <w:sz w:val="20"/>
          <w:szCs w:val="20"/>
        </w:rPr>
        <w:t xml:space="preserve"> </w:t>
      </w:r>
      <w:r w:rsidR="002E715D" w:rsidRPr="00F6110C">
        <w:rPr>
          <w:rFonts w:ascii="Arial" w:hAnsi="Arial" w:cs="Arial"/>
          <w:bCs/>
          <w:sz w:val="20"/>
          <w:szCs w:val="20"/>
        </w:rPr>
        <w:t>–</w:t>
      </w:r>
      <w:r w:rsidR="00433DF1" w:rsidRPr="00F6110C">
        <w:rPr>
          <w:rFonts w:ascii="Arial" w:hAnsi="Arial" w:cs="Arial"/>
          <w:bCs/>
          <w:sz w:val="20"/>
          <w:szCs w:val="20"/>
        </w:rPr>
        <w:t xml:space="preserve"> </w:t>
      </w:r>
      <w:r>
        <w:rPr>
          <w:rFonts w:ascii="Arial" w:hAnsi="Arial" w:cs="Arial"/>
          <w:bCs/>
          <w:sz w:val="20"/>
          <w:szCs w:val="20"/>
        </w:rPr>
        <w:t>2019</w:t>
      </w:r>
      <w:r w:rsidR="009B581B" w:rsidRPr="004B4EFE">
        <w:rPr>
          <w:rFonts w:ascii="Arial" w:hAnsi="Arial" w:cs="Arial"/>
          <w:b/>
          <w:bCs/>
          <w:sz w:val="20"/>
          <w:szCs w:val="20"/>
        </w:rPr>
        <w:tab/>
      </w:r>
      <w:r w:rsidR="000A7649">
        <w:rPr>
          <w:rFonts w:ascii="Arial" w:hAnsi="Arial" w:cs="Arial"/>
          <w:b/>
          <w:bCs/>
          <w:sz w:val="20"/>
          <w:szCs w:val="20"/>
        </w:rPr>
        <w:t xml:space="preserve">Research </w:t>
      </w:r>
      <w:r>
        <w:rPr>
          <w:rFonts w:ascii="Arial" w:hAnsi="Arial" w:cs="Arial"/>
          <w:b/>
          <w:bCs/>
          <w:sz w:val="20"/>
          <w:szCs w:val="20"/>
        </w:rPr>
        <w:t>Assistant</w:t>
      </w:r>
      <w:r w:rsidR="009B581B" w:rsidRPr="004B4EFE">
        <w:rPr>
          <w:rFonts w:ascii="Arial" w:hAnsi="Arial" w:cs="Arial"/>
          <w:b/>
          <w:bCs/>
          <w:sz w:val="20"/>
          <w:szCs w:val="20"/>
        </w:rPr>
        <w:t xml:space="preserve"> </w:t>
      </w:r>
      <w:r w:rsidR="000A7649">
        <w:rPr>
          <w:rFonts w:ascii="Arial" w:hAnsi="Arial" w:cs="Arial"/>
          <w:b/>
          <w:bCs/>
          <w:sz w:val="20"/>
          <w:szCs w:val="20"/>
        </w:rPr>
        <w:tab/>
      </w:r>
      <w:r>
        <w:rPr>
          <w:rFonts w:ascii="Arial" w:hAnsi="Arial" w:cs="Arial"/>
          <w:sz w:val="20"/>
          <w:szCs w:val="20"/>
        </w:rPr>
        <w:t>University of Kentucky, Neurobehavioral Systems Lab, Lexington, KY</w:t>
      </w:r>
    </w:p>
    <w:p w14:paraId="185D57AE" w14:textId="6CCAA72E" w:rsidR="009B581B" w:rsidRPr="00E35A50" w:rsidRDefault="00B84589" w:rsidP="000A7649">
      <w:pPr>
        <w:widowControl w:val="0"/>
        <w:tabs>
          <w:tab w:val="left" w:pos="1800"/>
          <w:tab w:val="left" w:pos="2160"/>
          <w:tab w:val="left" w:pos="2880"/>
          <w:tab w:val="left" w:pos="3960"/>
        </w:tabs>
        <w:autoSpaceDE w:val="0"/>
        <w:autoSpaceDN w:val="0"/>
        <w:adjustRightInd w:val="0"/>
        <w:spacing w:after="40" w:line="280" w:lineRule="atLeast"/>
        <w:ind w:left="2880" w:hanging="2880"/>
        <w:rPr>
          <w:rFonts w:ascii="Arial" w:hAnsi="Arial" w:cs="Arial"/>
          <w:bCs/>
          <w:sz w:val="20"/>
          <w:szCs w:val="20"/>
        </w:rPr>
      </w:pPr>
      <w:r>
        <w:rPr>
          <w:rFonts w:ascii="Arial" w:hAnsi="Arial" w:cs="Arial"/>
          <w:bCs/>
          <w:sz w:val="20"/>
          <w:szCs w:val="20"/>
        </w:rPr>
        <w:t>2018</w:t>
      </w:r>
      <w:r w:rsidR="00433DF1" w:rsidRPr="00F6110C">
        <w:rPr>
          <w:rFonts w:ascii="Arial" w:hAnsi="Arial" w:cs="Arial"/>
          <w:bCs/>
          <w:sz w:val="20"/>
          <w:szCs w:val="20"/>
        </w:rPr>
        <w:t xml:space="preserve"> </w:t>
      </w:r>
      <w:r w:rsidR="002E715D" w:rsidRPr="00F6110C">
        <w:rPr>
          <w:rFonts w:ascii="Arial" w:hAnsi="Arial" w:cs="Arial"/>
          <w:bCs/>
          <w:sz w:val="20"/>
          <w:szCs w:val="20"/>
        </w:rPr>
        <w:t>–</w:t>
      </w:r>
      <w:r w:rsidR="00433DF1" w:rsidRPr="00F6110C">
        <w:rPr>
          <w:rFonts w:ascii="Arial" w:hAnsi="Arial" w:cs="Arial"/>
          <w:bCs/>
          <w:sz w:val="20"/>
          <w:szCs w:val="20"/>
        </w:rPr>
        <w:t xml:space="preserve"> </w:t>
      </w:r>
      <w:r>
        <w:rPr>
          <w:rFonts w:ascii="Arial" w:hAnsi="Arial" w:cs="Arial"/>
          <w:bCs/>
          <w:sz w:val="20"/>
          <w:szCs w:val="20"/>
        </w:rPr>
        <w:t>2019</w:t>
      </w:r>
      <w:r w:rsidR="009B581B" w:rsidRPr="004B4EFE">
        <w:rPr>
          <w:rFonts w:ascii="Arial" w:hAnsi="Arial" w:cs="Arial"/>
          <w:b/>
          <w:bCs/>
          <w:sz w:val="20"/>
          <w:szCs w:val="20"/>
        </w:rPr>
        <w:tab/>
      </w:r>
      <w:r>
        <w:rPr>
          <w:rFonts w:ascii="Arial" w:hAnsi="Arial" w:cs="Arial"/>
          <w:b/>
          <w:bCs/>
          <w:sz w:val="20"/>
          <w:szCs w:val="20"/>
        </w:rPr>
        <w:t>Data Manager</w:t>
      </w:r>
      <w:r w:rsidR="009B581B" w:rsidRPr="004B4EFE">
        <w:rPr>
          <w:rFonts w:ascii="Arial" w:hAnsi="Arial" w:cs="Arial"/>
          <w:bCs/>
          <w:sz w:val="20"/>
          <w:szCs w:val="20"/>
        </w:rPr>
        <w:t xml:space="preserve"> </w:t>
      </w:r>
      <w:r w:rsidR="000A7649">
        <w:rPr>
          <w:rFonts w:ascii="Arial" w:hAnsi="Arial" w:cs="Arial"/>
          <w:bCs/>
          <w:sz w:val="20"/>
          <w:szCs w:val="20"/>
        </w:rPr>
        <w:tab/>
      </w:r>
      <w:r w:rsidR="00752ED6" w:rsidRPr="004B4EFE">
        <w:rPr>
          <w:rFonts w:ascii="Arial" w:hAnsi="Arial" w:cs="Arial"/>
          <w:sz w:val="20"/>
          <w:szCs w:val="20"/>
        </w:rPr>
        <w:t xml:space="preserve">Emory </w:t>
      </w:r>
      <w:r w:rsidR="00752ED6">
        <w:rPr>
          <w:rFonts w:ascii="Arial" w:hAnsi="Arial" w:cs="Arial"/>
          <w:sz w:val="20"/>
          <w:szCs w:val="20"/>
        </w:rPr>
        <w:t xml:space="preserve">University, </w:t>
      </w:r>
      <w:r>
        <w:rPr>
          <w:rFonts w:ascii="Arial" w:hAnsi="Arial" w:cs="Arial"/>
          <w:bCs/>
          <w:sz w:val="20"/>
          <w:szCs w:val="20"/>
        </w:rPr>
        <w:t>Yerkes Clinical Pathology Lab</w:t>
      </w:r>
      <w:r w:rsidR="003332D7">
        <w:rPr>
          <w:rFonts w:ascii="Arial" w:hAnsi="Arial" w:cs="Arial"/>
          <w:bCs/>
          <w:sz w:val="20"/>
          <w:szCs w:val="20"/>
        </w:rPr>
        <w:t xml:space="preserve">, </w:t>
      </w:r>
      <w:r w:rsidR="009B581B" w:rsidRPr="004B4EFE">
        <w:rPr>
          <w:rFonts w:ascii="Arial" w:hAnsi="Arial" w:cs="Arial"/>
          <w:sz w:val="20"/>
          <w:szCs w:val="20"/>
        </w:rPr>
        <w:t>Atlanta</w:t>
      </w:r>
      <w:r w:rsidR="00E35A50">
        <w:rPr>
          <w:rFonts w:ascii="Arial" w:hAnsi="Arial" w:cs="Arial"/>
          <w:sz w:val="20"/>
          <w:szCs w:val="20"/>
        </w:rPr>
        <w:t>, GA</w:t>
      </w:r>
    </w:p>
    <w:p w14:paraId="11BEE398" w14:textId="77777777" w:rsidR="00920C9A" w:rsidRDefault="00920C9A" w:rsidP="00766A81">
      <w:pPr>
        <w:widowControl w:val="0"/>
        <w:tabs>
          <w:tab w:val="left" w:pos="1440"/>
          <w:tab w:val="left" w:pos="2880"/>
        </w:tabs>
        <w:autoSpaceDE w:val="0"/>
        <w:autoSpaceDN w:val="0"/>
        <w:adjustRightInd w:val="0"/>
        <w:spacing w:after="100" w:line="280" w:lineRule="atLeast"/>
        <w:outlineLvl w:val="0"/>
        <w:rPr>
          <w:rFonts w:ascii="Arial" w:hAnsi="Arial" w:cs="Arial"/>
          <w:b/>
          <w:bCs/>
          <w:sz w:val="20"/>
          <w:szCs w:val="20"/>
        </w:rPr>
      </w:pPr>
    </w:p>
    <w:p w14:paraId="7B26DE8B" w14:textId="153AF468" w:rsidR="004A1667" w:rsidRPr="004B4EFE" w:rsidRDefault="002E0750" w:rsidP="00766A81">
      <w:pPr>
        <w:widowControl w:val="0"/>
        <w:tabs>
          <w:tab w:val="left" w:pos="1440"/>
          <w:tab w:val="left" w:pos="2880"/>
        </w:tabs>
        <w:autoSpaceDE w:val="0"/>
        <w:autoSpaceDN w:val="0"/>
        <w:adjustRightInd w:val="0"/>
        <w:spacing w:after="100" w:line="280" w:lineRule="atLeast"/>
        <w:outlineLvl w:val="0"/>
        <w:rPr>
          <w:rFonts w:ascii="Arial" w:hAnsi="Arial" w:cs="Arial"/>
          <w:b/>
          <w:bCs/>
          <w:sz w:val="20"/>
          <w:szCs w:val="20"/>
        </w:rPr>
      </w:pPr>
      <w:r w:rsidRPr="004B4EFE">
        <w:rPr>
          <w:rFonts w:ascii="Arial" w:hAnsi="Arial" w:cs="Arial"/>
          <w:b/>
          <w:bCs/>
          <w:sz w:val="20"/>
          <w:szCs w:val="20"/>
        </w:rPr>
        <w:t>SCIENTIFIC PARTICIPATION</w:t>
      </w:r>
    </w:p>
    <w:p w14:paraId="7CAEB048" w14:textId="63611C94" w:rsidR="00441015" w:rsidRDefault="004C656C" w:rsidP="00766A81">
      <w:pPr>
        <w:widowControl w:val="0"/>
        <w:tabs>
          <w:tab w:val="left" w:pos="1440"/>
          <w:tab w:val="left" w:pos="2880"/>
        </w:tabs>
        <w:autoSpaceDE w:val="0"/>
        <w:autoSpaceDN w:val="0"/>
        <w:adjustRightInd w:val="0"/>
        <w:spacing w:after="100" w:line="280" w:lineRule="atLeast"/>
        <w:ind w:left="2880" w:hanging="2880"/>
        <w:outlineLvl w:val="0"/>
        <w:rPr>
          <w:rFonts w:ascii="Arial" w:hAnsi="Arial" w:cs="Arial"/>
          <w:b/>
          <w:bCs/>
          <w:sz w:val="20"/>
          <w:szCs w:val="20"/>
        </w:rPr>
      </w:pPr>
      <w:r>
        <w:rPr>
          <w:rFonts w:ascii="Arial" w:hAnsi="Arial" w:cs="Arial"/>
          <w:b/>
          <w:bCs/>
          <w:sz w:val="20"/>
          <w:szCs w:val="20"/>
        </w:rPr>
        <w:t>Professional m</w:t>
      </w:r>
      <w:r w:rsidR="00D95348">
        <w:rPr>
          <w:rFonts w:ascii="Arial" w:hAnsi="Arial" w:cs="Arial"/>
          <w:b/>
          <w:bCs/>
          <w:sz w:val="20"/>
          <w:szCs w:val="20"/>
        </w:rPr>
        <w:t>emberships</w:t>
      </w:r>
    </w:p>
    <w:p w14:paraId="545F865E" w14:textId="16187F63" w:rsidR="002F4B8B" w:rsidRDefault="002F4B8B" w:rsidP="009E358B">
      <w:pPr>
        <w:widowControl w:val="0"/>
        <w:tabs>
          <w:tab w:val="left" w:pos="1800"/>
          <w:tab w:val="left" w:pos="2880"/>
        </w:tabs>
        <w:autoSpaceDE w:val="0"/>
        <w:autoSpaceDN w:val="0"/>
        <w:adjustRightInd w:val="0"/>
        <w:spacing w:line="280" w:lineRule="atLeast"/>
        <w:ind w:left="2880" w:hanging="2880"/>
        <w:rPr>
          <w:rFonts w:ascii="Arial" w:hAnsi="Arial" w:cs="Arial"/>
          <w:bCs/>
          <w:sz w:val="20"/>
          <w:szCs w:val="20"/>
        </w:rPr>
      </w:pPr>
      <w:r>
        <w:rPr>
          <w:rFonts w:ascii="Arial" w:hAnsi="Arial" w:cs="Arial"/>
          <w:bCs/>
          <w:sz w:val="20"/>
          <w:szCs w:val="20"/>
        </w:rPr>
        <w:t xml:space="preserve">2024 – Current </w:t>
      </w:r>
      <w:r>
        <w:rPr>
          <w:rFonts w:ascii="Arial" w:hAnsi="Arial" w:cs="Arial"/>
          <w:bCs/>
          <w:sz w:val="20"/>
          <w:szCs w:val="20"/>
        </w:rPr>
        <w:tab/>
        <w:t>Member, American Psychological Society (APA)</w:t>
      </w:r>
    </w:p>
    <w:p w14:paraId="04690B60" w14:textId="1723D2ED" w:rsidR="00887196" w:rsidRDefault="00887196" w:rsidP="009E358B">
      <w:pPr>
        <w:widowControl w:val="0"/>
        <w:tabs>
          <w:tab w:val="left" w:pos="1800"/>
          <w:tab w:val="left" w:pos="2880"/>
        </w:tabs>
        <w:autoSpaceDE w:val="0"/>
        <w:autoSpaceDN w:val="0"/>
        <w:adjustRightInd w:val="0"/>
        <w:spacing w:line="280" w:lineRule="atLeast"/>
        <w:ind w:left="2880" w:hanging="2880"/>
        <w:rPr>
          <w:rFonts w:ascii="Arial" w:hAnsi="Arial" w:cs="Arial"/>
          <w:bCs/>
          <w:sz w:val="20"/>
          <w:szCs w:val="20"/>
        </w:rPr>
      </w:pPr>
      <w:r>
        <w:rPr>
          <w:rFonts w:ascii="Arial" w:hAnsi="Arial" w:cs="Arial"/>
          <w:bCs/>
          <w:sz w:val="20"/>
          <w:szCs w:val="20"/>
        </w:rPr>
        <w:t xml:space="preserve">2024 – Current </w:t>
      </w:r>
      <w:r>
        <w:rPr>
          <w:rFonts w:ascii="Arial" w:hAnsi="Arial" w:cs="Arial"/>
          <w:bCs/>
          <w:sz w:val="20"/>
          <w:szCs w:val="20"/>
        </w:rPr>
        <w:tab/>
        <w:t xml:space="preserve">Member, </w:t>
      </w:r>
      <w:r w:rsidRPr="00887196">
        <w:rPr>
          <w:rFonts w:ascii="Arial" w:hAnsi="Arial" w:cs="Arial"/>
          <w:bCs/>
          <w:sz w:val="20"/>
          <w:szCs w:val="20"/>
        </w:rPr>
        <w:t xml:space="preserve">International Study Group Investigating Drugs </w:t>
      </w:r>
      <w:proofErr w:type="gramStart"/>
      <w:r>
        <w:rPr>
          <w:rFonts w:ascii="Arial" w:hAnsi="Arial" w:cs="Arial"/>
          <w:bCs/>
          <w:sz w:val="20"/>
          <w:szCs w:val="20"/>
        </w:rPr>
        <w:t>A</w:t>
      </w:r>
      <w:r w:rsidRPr="00887196">
        <w:rPr>
          <w:rFonts w:ascii="Arial" w:hAnsi="Arial" w:cs="Arial"/>
          <w:bCs/>
          <w:sz w:val="20"/>
          <w:szCs w:val="20"/>
        </w:rPr>
        <w:t>s</w:t>
      </w:r>
      <w:proofErr w:type="gramEnd"/>
      <w:r w:rsidRPr="00887196">
        <w:rPr>
          <w:rFonts w:ascii="Arial" w:hAnsi="Arial" w:cs="Arial"/>
          <w:bCs/>
          <w:sz w:val="20"/>
          <w:szCs w:val="20"/>
        </w:rPr>
        <w:t xml:space="preserve"> Reinforcers (ISGIDAR)</w:t>
      </w:r>
    </w:p>
    <w:p w14:paraId="7938FE44" w14:textId="04F1512F" w:rsidR="00D67E02" w:rsidRPr="00D67E02" w:rsidRDefault="00D67E02" w:rsidP="00D67E02">
      <w:pPr>
        <w:widowControl w:val="0"/>
        <w:tabs>
          <w:tab w:val="left" w:pos="1800"/>
          <w:tab w:val="left" w:pos="2880"/>
        </w:tabs>
        <w:autoSpaceDE w:val="0"/>
        <w:autoSpaceDN w:val="0"/>
        <w:adjustRightInd w:val="0"/>
        <w:spacing w:line="280" w:lineRule="atLeast"/>
        <w:ind w:left="2880" w:hanging="2880"/>
        <w:rPr>
          <w:rFonts w:ascii="Arial" w:hAnsi="Arial" w:cs="Arial"/>
          <w:b/>
          <w:bCs/>
          <w:sz w:val="20"/>
          <w:szCs w:val="20"/>
        </w:rPr>
      </w:pPr>
      <w:r>
        <w:rPr>
          <w:rFonts w:ascii="Arial" w:hAnsi="Arial" w:cs="Arial"/>
          <w:bCs/>
          <w:sz w:val="20"/>
          <w:szCs w:val="20"/>
        </w:rPr>
        <w:t xml:space="preserve">2024 </w:t>
      </w:r>
      <w:r w:rsidRPr="00F6110C">
        <w:rPr>
          <w:rFonts w:ascii="Arial" w:hAnsi="Arial" w:cs="Arial"/>
          <w:sz w:val="20"/>
          <w:szCs w:val="20"/>
        </w:rPr>
        <w:t>–</w:t>
      </w:r>
      <w:r>
        <w:rPr>
          <w:rFonts w:ascii="Arial" w:hAnsi="Arial" w:cs="Arial"/>
          <w:bCs/>
          <w:sz w:val="20"/>
          <w:szCs w:val="20"/>
        </w:rPr>
        <w:t xml:space="preserve"> Current</w:t>
      </w:r>
      <w:r>
        <w:rPr>
          <w:rFonts w:ascii="Arial" w:hAnsi="Arial" w:cs="Arial"/>
          <w:b/>
          <w:bCs/>
          <w:sz w:val="20"/>
          <w:szCs w:val="20"/>
        </w:rPr>
        <w:tab/>
      </w:r>
      <w:r>
        <w:rPr>
          <w:rFonts w:ascii="Arial" w:hAnsi="Arial" w:cs="Arial"/>
          <w:bCs/>
          <w:sz w:val="20"/>
          <w:szCs w:val="20"/>
        </w:rPr>
        <w:t>Communications Committee, College on Problems of Drug Dependence (CPDD)</w:t>
      </w:r>
    </w:p>
    <w:p w14:paraId="5D13DA4E" w14:textId="08BEF95A" w:rsidR="008D176E" w:rsidRPr="004B4EFE" w:rsidRDefault="00B84589" w:rsidP="009E358B">
      <w:pPr>
        <w:widowControl w:val="0"/>
        <w:tabs>
          <w:tab w:val="left" w:pos="1800"/>
          <w:tab w:val="left" w:pos="2880"/>
        </w:tabs>
        <w:autoSpaceDE w:val="0"/>
        <w:autoSpaceDN w:val="0"/>
        <w:adjustRightInd w:val="0"/>
        <w:spacing w:line="280" w:lineRule="atLeast"/>
        <w:ind w:left="2880" w:hanging="2880"/>
        <w:rPr>
          <w:rFonts w:ascii="Arial" w:hAnsi="Arial" w:cs="Arial"/>
          <w:b/>
          <w:bCs/>
          <w:sz w:val="20"/>
          <w:szCs w:val="20"/>
        </w:rPr>
      </w:pPr>
      <w:r>
        <w:rPr>
          <w:rFonts w:ascii="Arial" w:hAnsi="Arial" w:cs="Arial"/>
          <w:bCs/>
          <w:sz w:val="20"/>
          <w:szCs w:val="20"/>
        </w:rPr>
        <w:t>2023</w:t>
      </w:r>
      <w:r w:rsidR="008D176E">
        <w:rPr>
          <w:rFonts w:ascii="Arial" w:hAnsi="Arial" w:cs="Arial"/>
          <w:bCs/>
          <w:sz w:val="20"/>
          <w:szCs w:val="20"/>
        </w:rPr>
        <w:t xml:space="preserve"> </w:t>
      </w:r>
      <w:r w:rsidR="005C29CB" w:rsidRPr="00F6110C">
        <w:rPr>
          <w:rFonts w:ascii="Arial" w:hAnsi="Arial" w:cs="Arial"/>
          <w:sz w:val="20"/>
          <w:szCs w:val="20"/>
        </w:rPr>
        <w:t>–</w:t>
      </w:r>
      <w:r w:rsidR="008D176E">
        <w:rPr>
          <w:rFonts w:ascii="Arial" w:hAnsi="Arial" w:cs="Arial"/>
          <w:bCs/>
          <w:sz w:val="20"/>
          <w:szCs w:val="20"/>
        </w:rPr>
        <w:t xml:space="preserve"> </w:t>
      </w:r>
      <w:r w:rsidR="00D1769A">
        <w:rPr>
          <w:rFonts w:ascii="Arial" w:hAnsi="Arial" w:cs="Arial"/>
          <w:bCs/>
          <w:sz w:val="20"/>
          <w:szCs w:val="20"/>
        </w:rPr>
        <w:t>C</w:t>
      </w:r>
      <w:r w:rsidR="008D176E">
        <w:rPr>
          <w:rFonts w:ascii="Arial" w:hAnsi="Arial" w:cs="Arial"/>
          <w:bCs/>
          <w:sz w:val="20"/>
          <w:szCs w:val="20"/>
        </w:rPr>
        <w:t>urrent</w:t>
      </w:r>
      <w:r w:rsidR="008D176E">
        <w:rPr>
          <w:rFonts w:ascii="Arial" w:hAnsi="Arial" w:cs="Arial"/>
          <w:b/>
          <w:bCs/>
          <w:sz w:val="20"/>
          <w:szCs w:val="20"/>
        </w:rPr>
        <w:tab/>
      </w:r>
      <w:r>
        <w:rPr>
          <w:rFonts w:ascii="Arial" w:hAnsi="Arial" w:cs="Arial"/>
          <w:bCs/>
          <w:sz w:val="20"/>
          <w:szCs w:val="20"/>
        </w:rPr>
        <w:t>Early Career Members Committee</w:t>
      </w:r>
      <w:r w:rsidR="00505F2F">
        <w:rPr>
          <w:rFonts w:ascii="Arial" w:hAnsi="Arial" w:cs="Arial"/>
          <w:bCs/>
          <w:sz w:val="20"/>
          <w:szCs w:val="20"/>
        </w:rPr>
        <w:t>, College on Problems of Drug Dependence (CPDD)</w:t>
      </w:r>
    </w:p>
    <w:p w14:paraId="0098275A" w14:textId="7063E369" w:rsidR="00BE380B" w:rsidRPr="004B4EFE" w:rsidRDefault="00B84589" w:rsidP="009E358B">
      <w:pPr>
        <w:widowControl w:val="0"/>
        <w:tabs>
          <w:tab w:val="left" w:pos="1800"/>
          <w:tab w:val="left" w:pos="2880"/>
        </w:tabs>
        <w:autoSpaceDE w:val="0"/>
        <w:autoSpaceDN w:val="0"/>
        <w:adjustRightInd w:val="0"/>
        <w:spacing w:line="280" w:lineRule="atLeast"/>
        <w:ind w:left="2880" w:hanging="2880"/>
        <w:rPr>
          <w:rFonts w:ascii="Arial" w:hAnsi="Arial" w:cs="Arial"/>
          <w:b/>
          <w:bCs/>
          <w:sz w:val="20"/>
          <w:szCs w:val="20"/>
        </w:rPr>
      </w:pPr>
      <w:r>
        <w:rPr>
          <w:rFonts w:ascii="Arial" w:hAnsi="Arial" w:cs="Arial"/>
          <w:bCs/>
          <w:sz w:val="20"/>
          <w:szCs w:val="20"/>
        </w:rPr>
        <w:t>2022</w:t>
      </w:r>
      <w:r w:rsidR="00A266F9">
        <w:rPr>
          <w:rFonts w:ascii="Arial" w:hAnsi="Arial" w:cs="Arial"/>
          <w:bCs/>
          <w:sz w:val="20"/>
          <w:szCs w:val="20"/>
        </w:rPr>
        <w:t xml:space="preserve"> </w:t>
      </w:r>
      <w:r w:rsidR="005C29CB" w:rsidRPr="00F6110C">
        <w:rPr>
          <w:rFonts w:ascii="Arial" w:hAnsi="Arial" w:cs="Arial"/>
          <w:sz w:val="20"/>
          <w:szCs w:val="20"/>
        </w:rPr>
        <w:t>–</w:t>
      </w:r>
      <w:r w:rsidR="00A266F9">
        <w:rPr>
          <w:rFonts w:ascii="Arial" w:hAnsi="Arial" w:cs="Arial"/>
          <w:bCs/>
          <w:sz w:val="20"/>
          <w:szCs w:val="20"/>
        </w:rPr>
        <w:t xml:space="preserve"> </w:t>
      </w:r>
      <w:r w:rsidR="00D1769A">
        <w:rPr>
          <w:rFonts w:ascii="Arial" w:hAnsi="Arial" w:cs="Arial"/>
          <w:bCs/>
          <w:sz w:val="20"/>
          <w:szCs w:val="20"/>
        </w:rPr>
        <w:t>C</w:t>
      </w:r>
      <w:r w:rsidR="002E715D">
        <w:rPr>
          <w:rFonts w:ascii="Arial" w:hAnsi="Arial" w:cs="Arial"/>
          <w:bCs/>
          <w:sz w:val="20"/>
          <w:szCs w:val="20"/>
        </w:rPr>
        <w:t>urrent</w:t>
      </w:r>
      <w:r w:rsidR="00BE380B">
        <w:rPr>
          <w:rFonts w:ascii="Arial" w:hAnsi="Arial" w:cs="Arial"/>
          <w:b/>
          <w:bCs/>
          <w:sz w:val="20"/>
          <w:szCs w:val="20"/>
        </w:rPr>
        <w:tab/>
      </w:r>
      <w:r w:rsidR="00505F2F">
        <w:rPr>
          <w:rFonts w:ascii="Arial" w:hAnsi="Arial" w:cs="Arial"/>
          <w:bCs/>
          <w:sz w:val="20"/>
          <w:szCs w:val="20"/>
        </w:rPr>
        <w:t>Co-Chair, Awards and Honors Committee, Women in Medicine and Science (WIMS)</w:t>
      </w:r>
    </w:p>
    <w:p w14:paraId="5F7A4C5F" w14:textId="77777777" w:rsidR="00BD1572" w:rsidRDefault="00BD1572" w:rsidP="00BD1572">
      <w:pPr>
        <w:widowControl w:val="0"/>
        <w:tabs>
          <w:tab w:val="left" w:pos="1620"/>
          <w:tab w:val="left" w:pos="2880"/>
        </w:tabs>
        <w:autoSpaceDE w:val="0"/>
        <w:autoSpaceDN w:val="0"/>
        <w:adjustRightInd w:val="0"/>
        <w:spacing w:line="280" w:lineRule="atLeast"/>
        <w:ind w:left="2880" w:hanging="2880"/>
        <w:rPr>
          <w:rFonts w:ascii="Arial" w:hAnsi="Arial" w:cs="Arial"/>
          <w:bCs/>
          <w:sz w:val="20"/>
          <w:szCs w:val="20"/>
        </w:rPr>
      </w:pPr>
    </w:p>
    <w:p w14:paraId="20C89C51" w14:textId="7D3B7217" w:rsidR="00505F2F" w:rsidRPr="00505F2F" w:rsidRDefault="00505F2F" w:rsidP="00D1769A">
      <w:pPr>
        <w:widowControl w:val="0"/>
        <w:tabs>
          <w:tab w:val="left" w:pos="1620"/>
          <w:tab w:val="left" w:pos="2880"/>
        </w:tabs>
        <w:autoSpaceDE w:val="0"/>
        <w:autoSpaceDN w:val="0"/>
        <w:adjustRightInd w:val="0"/>
        <w:spacing w:line="280" w:lineRule="atLeast"/>
        <w:ind w:left="2880" w:hanging="2880"/>
        <w:rPr>
          <w:rFonts w:ascii="Arial" w:hAnsi="Arial" w:cs="Arial"/>
          <w:b/>
          <w:sz w:val="20"/>
          <w:szCs w:val="20"/>
        </w:rPr>
      </w:pPr>
      <w:r w:rsidRPr="00505F2F">
        <w:rPr>
          <w:rFonts w:ascii="Arial" w:hAnsi="Arial" w:cs="Arial"/>
          <w:b/>
          <w:sz w:val="20"/>
          <w:szCs w:val="20"/>
        </w:rPr>
        <w:t>PUBLICATIONS</w:t>
      </w:r>
    </w:p>
    <w:p w14:paraId="15033A8B" w14:textId="6D59A01D" w:rsidR="004A05F4" w:rsidRDefault="001B5C13" w:rsidP="00505F2F">
      <w:pPr>
        <w:rPr>
          <w:rFonts w:ascii="Arial" w:hAnsi="Arial" w:cs="Arial"/>
          <w:b/>
          <w:bCs/>
          <w:sz w:val="20"/>
          <w:szCs w:val="20"/>
        </w:rPr>
      </w:pPr>
      <w:r>
        <w:rPr>
          <w:rFonts w:ascii="Arial" w:hAnsi="Arial" w:cs="Arial"/>
          <w:b/>
          <w:bCs/>
          <w:sz w:val="20"/>
          <w:szCs w:val="20"/>
        </w:rPr>
        <w:t>Peer-reviewed</w:t>
      </w:r>
    </w:p>
    <w:p w14:paraId="521D5884" w14:textId="77777777" w:rsidR="00505F2F" w:rsidRDefault="00505F2F" w:rsidP="00505F2F">
      <w:pPr>
        <w:rPr>
          <w:rFonts w:ascii="Arial" w:hAnsi="Arial" w:cs="Arial"/>
          <w:sz w:val="20"/>
          <w:szCs w:val="20"/>
        </w:rPr>
      </w:pPr>
    </w:p>
    <w:p w14:paraId="7C349DAC" w14:textId="1F51B14F" w:rsidR="00BF666F" w:rsidRPr="00BF666F" w:rsidRDefault="00BF666F" w:rsidP="00BF666F">
      <w:pPr>
        <w:pStyle w:val="ListParagraph"/>
        <w:numPr>
          <w:ilvl w:val="0"/>
          <w:numId w:val="5"/>
        </w:numPr>
        <w:spacing w:line="276" w:lineRule="auto"/>
        <w:rPr>
          <w:rFonts w:ascii="Arial" w:hAnsi="Arial" w:cs="Arial"/>
          <w:sz w:val="20"/>
          <w:szCs w:val="20"/>
        </w:rPr>
      </w:pPr>
      <w:r w:rsidRPr="00BF666F">
        <w:rPr>
          <w:rFonts w:ascii="Arial" w:hAnsi="Arial" w:cs="Arial"/>
          <w:sz w:val="20"/>
          <w:szCs w:val="20"/>
        </w:rPr>
        <w:t>Ramirez, Miranda, "Neural Hyperactivity during Value-Based Decision-Making in People with Daily/Near Daily Cannabis Use" (</w:t>
      </w:r>
      <w:r w:rsidR="00E406C8">
        <w:rPr>
          <w:rFonts w:ascii="Arial" w:hAnsi="Arial" w:cs="Arial"/>
          <w:sz w:val="20"/>
          <w:szCs w:val="20"/>
        </w:rPr>
        <w:t xml:space="preserve">April, </w:t>
      </w:r>
      <w:r w:rsidRPr="00BF666F">
        <w:rPr>
          <w:rFonts w:ascii="Arial" w:hAnsi="Arial" w:cs="Arial"/>
          <w:sz w:val="20"/>
          <w:szCs w:val="20"/>
        </w:rPr>
        <w:t>2024). Theses and Dissertations--Psychology. 248</w:t>
      </w:r>
      <w:r w:rsidR="00E406C8">
        <w:rPr>
          <w:rFonts w:ascii="Arial" w:hAnsi="Arial" w:cs="Arial"/>
          <w:sz w:val="20"/>
          <w:szCs w:val="20"/>
        </w:rPr>
        <w:t xml:space="preserve">. </w:t>
      </w:r>
      <w:r w:rsidRPr="00BF666F">
        <w:rPr>
          <w:rFonts w:ascii="Arial" w:hAnsi="Arial" w:cs="Arial"/>
          <w:sz w:val="20"/>
          <w:szCs w:val="20"/>
        </w:rPr>
        <w:t>https://uknowledge.uky.edu/psychology_etds/248</w:t>
      </w:r>
    </w:p>
    <w:p w14:paraId="04881460" w14:textId="2E65387B" w:rsidR="00505F2F" w:rsidRPr="00D1769A" w:rsidRDefault="00505F2F" w:rsidP="00D1769A">
      <w:pPr>
        <w:pStyle w:val="ListParagraph"/>
        <w:numPr>
          <w:ilvl w:val="0"/>
          <w:numId w:val="5"/>
        </w:numPr>
        <w:spacing w:line="276" w:lineRule="auto"/>
        <w:rPr>
          <w:rFonts w:ascii="Arial" w:hAnsi="Arial" w:cs="Arial"/>
          <w:sz w:val="20"/>
          <w:szCs w:val="20"/>
        </w:rPr>
      </w:pPr>
      <w:r w:rsidRPr="00505F2F">
        <w:rPr>
          <w:rFonts w:ascii="Arial" w:hAnsi="Arial" w:cs="Arial"/>
          <w:sz w:val="20"/>
          <w:szCs w:val="20"/>
        </w:rPr>
        <w:t>Tolbert</w:t>
      </w:r>
      <w:r w:rsidR="00D1769A">
        <w:rPr>
          <w:rFonts w:ascii="Arial" w:hAnsi="Arial" w:cs="Arial"/>
          <w:sz w:val="20"/>
          <w:szCs w:val="20"/>
        </w:rPr>
        <w:t>,</w:t>
      </w:r>
      <w:r w:rsidRPr="00505F2F">
        <w:rPr>
          <w:rFonts w:ascii="Arial" w:hAnsi="Arial" w:cs="Arial"/>
          <w:sz w:val="20"/>
          <w:szCs w:val="20"/>
        </w:rPr>
        <w:t xml:space="preserve"> P</w:t>
      </w:r>
      <w:r w:rsidR="00D1769A">
        <w:rPr>
          <w:rFonts w:ascii="Arial" w:hAnsi="Arial" w:cs="Arial"/>
          <w:sz w:val="20"/>
          <w:szCs w:val="20"/>
        </w:rPr>
        <w:t>.</w:t>
      </w:r>
      <w:r w:rsidRPr="00D1769A">
        <w:rPr>
          <w:rFonts w:ascii="Arial" w:hAnsi="Arial" w:cs="Arial"/>
          <w:sz w:val="20"/>
          <w:szCs w:val="20"/>
        </w:rPr>
        <w:t>, Ramirez</w:t>
      </w:r>
      <w:r w:rsidR="00D1769A">
        <w:rPr>
          <w:rFonts w:ascii="Arial" w:hAnsi="Arial" w:cs="Arial"/>
          <w:sz w:val="20"/>
          <w:szCs w:val="20"/>
        </w:rPr>
        <w:t>,</w:t>
      </w:r>
      <w:r w:rsidRPr="00D1769A">
        <w:rPr>
          <w:rFonts w:ascii="Arial" w:hAnsi="Arial" w:cs="Arial"/>
          <w:sz w:val="20"/>
          <w:szCs w:val="20"/>
        </w:rPr>
        <w:t xml:space="preserve"> M</w:t>
      </w:r>
      <w:r w:rsidR="00D1769A">
        <w:rPr>
          <w:rFonts w:ascii="Arial" w:hAnsi="Arial" w:cs="Arial"/>
          <w:sz w:val="20"/>
          <w:szCs w:val="20"/>
        </w:rPr>
        <w:t>.</w:t>
      </w:r>
      <w:r w:rsidRPr="00D1769A">
        <w:rPr>
          <w:rFonts w:ascii="Arial" w:hAnsi="Arial" w:cs="Arial"/>
          <w:sz w:val="20"/>
          <w:szCs w:val="20"/>
        </w:rPr>
        <w:t>, Strickland</w:t>
      </w:r>
      <w:r w:rsidR="00D1769A">
        <w:rPr>
          <w:rFonts w:ascii="Arial" w:hAnsi="Arial" w:cs="Arial"/>
          <w:sz w:val="20"/>
          <w:szCs w:val="20"/>
        </w:rPr>
        <w:t>,</w:t>
      </w:r>
      <w:r w:rsidRPr="00505F2F">
        <w:rPr>
          <w:rFonts w:ascii="Arial" w:hAnsi="Arial" w:cs="Arial"/>
          <w:sz w:val="20"/>
          <w:szCs w:val="20"/>
        </w:rPr>
        <w:t xml:space="preserve"> J</w:t>
      </w:r>
      <w:r w:rsidR="00D1769A">
        <w:rPr>
          <w:rFonts w:ascii="Arial" w:hAnsi="Arial" w:cs="Arial"/>
          <w:sz w:val="20"/>
          <w:szCs w:val="20"/>
        </w:rPr>
        <w:t>.</w:t>
      </w:r>
      <w:r w:rsidRPr="00505F2F">
        <w:rPr>
          <w:rFonts w:ascii="Arial" w:hAnsi="Arial" w:cs="Arial"/>
          <w:sz w:val="20"/>
          <w:szCs w:val="20"/>
        </w:rPr>
        <w:t>, Lile</w:t>
      </w:r>
      <w:r w:rsidR="00D1769A">
        <w:rPr>
          <w:rFonts w:ascii="Arial" w:hAnsi="Arial" w:cs="Arial"/>
          <w:sz w:val="20"/>
          <w:szCs w:val="20"/>
        </w:rPr>
        <w:t>,</w:t>
      </w:r>
      <w:r w:rsidRPr="00505F2F">
        <w:rPr>
          <w:rFonts w:ascii="Arial" w:hAnsi="Arial" w:cs="Arial"/>
          <w:sz w:val="20"/>
          <w:szCs w:val="20"/>
        </w:rPr>
        <w:t xml:space="preserve"> J</w:t>
      </w:r>
      <w:r w:rsidR="00D1769A">
        <w:rPr>
          <w:rFonts w:ascii="Arial" w:hAnsi="Arial" w:cs="Arial"/>
          <w:sz w:val="20"/>
          <w:szCs w:val="20"/>
        </w:rPr>
        <w:t>.</w:t>
      </w:r>
      <w:r w:rsidRPr="00505F2F">
        <w:rPr>
          <w:rFonts w:ascii="Arial" w:hAnsi="Arial" w:cs="Arial"/>
          <w:sz w:val="20"/>
          <w:szCs w:val="20"/>
        </w:rPr>
        <w:t>, Stoops</w:t>
      </w:r>
      <w:r w:rsidR="00D1769A">
        <w:rPr>
          <w:rFonts w:ascii="Arial" w:hAnsi="Arial" w:cs="Arial"/>
          <w:sz w:val="20"/>
          <w:szCs w:val="20"/>
        </w:rPr>
        <w:t>,</w:t>
      </w:r>
      <w:r w:rsidRPr="00505F2F">
        <w:rPr>
          <w:rFonts w:ascii="Arial" w:hAnsi="Arial" w:cs="Arial"/>
          <w:sz w:val="20"/>
          <w:szCs w:val="20"/>
        </w:rPr>
        <w:t xml:space="preserve"> W</w:t>
      </w:r>
      <w:r w:rsidR="00D1769A">
        <w:rPr>
          <w:rFonts w:ascii="Arial" w:hAnsi="Arial" w:cs="Arial"/>
          <w:sz w:val="20"/>
          <w:szCs w:val="20"/>
        </w:rPr>
        <w:t>.</w:t>
      </w:r>
      <w:r w:rsidRPr="00505F2F">
        <w:rPr>
          <w:rFonts w:ascii="Arial" w:hAnsi="Arial" w:cs="Arial"/>
          <w:sz w:val="20"/>
          <w:szCs w:val="20"/>
        </w:rPr>
        <w:t>, Stamper</w:t>
      </w:r>
      <w:r w:rsidR="00D1769A">
        <w:rPr>
          <w:rFonts w:ascii="Arial" w:hAnsi="Arial" w:cs="Arial"/>
          <w:sz w:val="20"/>
          <w:szCs w:val="20"/>
        </w:rPr>
        <w:t>,</w:t>
      </w:r>
      <w:r w:rsidRPr="00505F2F">
        <w:rPr>
          <w:rFonts w:ascii="Arial" w:hAnsi="Arial" w:cs="Arial"/>
          <w:sz w:val="20"/>
          <w:szCs w:val="20"/>
        </w:rPr>
        <w:t xml:space="preserve"> B</w:t>
      </w:r>
      <w:r w:rsidR="00D1769A">
        <w:rPr>
          <w:rFonts w:ascii="Arial" w:hAnsi="Arial" w:cs="Arial"/>
          <w:sz w:val="20"/>
          <w:szCs w:val="20"/>
        </w:rPr>
        <w:t>.</w:t>
      </w:r>
      <w:r w:rsidRPr="00505F2F">
        <w:rPr>
          <w:rFonts w:ascii="Arial" w:hAnsi="Arial" w:cs="Arial"/>
          <w:sz w:val="20"/>
          <w:szCs w:val="20"/>
        </w:rPr>
        <w:t>, Sumner</w:t>
      </w:r>
      <w:r w:rsidR="00D1769A">
        <w:rPr>
          <w:rFonts w:ascii="Arial" w:hAnsi="Arial" w:cs="Arial"/>
          <w:sz w:val="20"/>
          <w:szCs w:val="20"/>
        </w:rPr>
        <w:t>,</w:t>
      </w:r>
      <w:r w:rsidRPr="00505F2F">
        <w:rPr>
          <w:rFonts w:ascii="Arial" w:hAnsi="Arial" w:cs="Arial"/>
          <w:sz w:val="20"/>
          <w:szCs w:val="20"/>
        </w:rPr>
        <w:t xml:space="preserve"> C</w:t>
      </w:r>
      <w:r w:rsidR="00D1769A">
        <w:rPr>
          <w:rFonts w:ascii="Arial" w:hAnsi="Arial" w:cs="Arial"/>
          <w:sz w:val="20"/>
          <w:szCs w:val="20"/>
        </w:rPr>
        <w:t>.</w:t>
      </w:r>
      <w:r w:rsidRPr="00505F2F">
        <w:rPr>
          <w:rFonts w:ascii="Arial" w:hAnsi="Arial" w:cs="Arial"/>
          <w:sz w:val="20"/>
          <w:szCs w:val="20"/>
        </w:rPr>
        <w:t>, Wesley</w:t>
      </w:r>
      <w:r w:rsidR="00D1769A">
        <w:rPr>
          <w:rFonts w:ascii="Arial" w:hAnsi="Arial" w:cs="Arial"/>
          <w:sz w:val="20"/>
          <w:szCs w:val="20"/>
        </w:rPr>
        <w:t>,</w:t>
      </w:r>
      <w:r w:rsidRPr="00505F2F">
        <w:rPr>
          <w:rFonts w:ascii="Arial" w:hAnsi="Arial" w:cs="Arial"/>
          <w:sz w:val="20"/>
          <w:szCs w:val="20"/>
        </w:rPr>
        <w:t xml:space="preserve"> M. </w:t>
      </w:r>
      <w:r w:rsidR="00D1769A">
        <w:rPr>
          <w:rFonts w:ascii="Arial" w:hAnsi="Arial" w:cs="Arial"/>
          <w:sz w:val="20"/>
          <w:szCs w:val="20"/>
        </w:rPr>
        <w:t xml:space="preserve">(2023, May). </w:t>
      </w:r>
      <w:r w:rsidRPr="00505F2F">
        <w:rPr>
          <w:rFonts w:ascii="Arial" w:hAnsi="Arial" w:cs="Arial"/>
          <w:sz w:val="20"/>
          <w:szCs w:val="20"/>
        </w:rPr>
        <w:t xml:space="preserve">Exponentiated model of drug demand is preferred over exponential models in people with daily/near daily cannabis use. Exp Clin </w:t>
      </w:r>
      <w:proofErr w:type="spellStart"/>
      <w:r w:rsidRPr="00505F2F">
        <w:rPr>
          <w:rFonts w:ascii="Arial" w:hAnsi="Arial" w:cs="Arial"/>
          <w:sz w:val="20"/>
          <w:szCs w:val="20"/>
        </w:rPr>
        <w:t>Psychopharmacol</w:t>
      </w:r>
      <w:proofErr w:type="spellEnd"/>
      <w:r w:rsidRPr="00505F2F">
        <w:rPr>
          <w:rFonts w:ascii="Arial" w:hAnsi="Arial" w:cs="Arial"/>
          <w:sz w:val="20"/>
          <w:szCs w:val="20"/>
        </w:rPr>
        <w:t xml:space="preserve">. </w:t>
      </w:r>
      <w:proofErr w:type="spellStart"/>
      <w:r w:rsidRPr="00505F2F">
        <w:rPr>
          <w:rFonts w:ascii="Arial" w:hAnsi="Arial" w:cs="Arial"/>
          <w:sz w:val="20"/>
          <w:szCs w:val="20"/>
        </w:rPr>
        <w:t>doi</w:t>
      </w:r>
      <w:proofErr w:type="spellEnd"/>
      <w:r w:rsidRPr="00505F2F">
        <w:rPr>
          <w:rFonts w:ascii="Arial" w:hAnsi="Arial" w:cs="Arial"/>
          <w:sz w:val="20"/>
          <w:szCs w:val="20"/>
        </w:rPr>
        <w:t xml:space="preserve">: 10.1037/pha0000652. </w:t>
      </w:r>
      <w:proofErr w:type="spellStart"/>
      <w:r w:rsidRPr="00505F2F">
        <w:rPr>
          <w:rFonts w:ascii="Arial" w:hAnsi="Arial" w:cs="Arial"/>
          <w:sz w:val="20"/>
          <w:szCs w:val="20"/>
        </w:rPr>
        <w:t>Epub</w:t>
      </w:r>
      <w:proofErr w:type="spellEnd"/>
      <w:r w:rsidRPr="00505F2F">
        <w:rPr>
          <w:rFonts w:ascii="Arial" w:hAnsi="Arial" w:cs="Arial"/>
          <w:sz w:val="20"/>
          <w:szCs w:val="20"/>
        </w:rPr>
        <w:t xml:space="preserve"> ahead of print. PMID: 37126035.</w:t>
      </w:r>
    </w:p>
    <w:p w14:paraId="7C9CB9C8" w14:textId="47EF60AE" w:rsidR="00505F2F" w:rsidRPr="00D1769A" w:rsidRDefault="00505F2F" w:rsidP="00505F2F">
      <w:pPr>
        <w:pStyle w:val="ListParagraph"/>
        <w:numPr>
          <w:ilvl w:val="0"/>
          <w:numId w:val="5"/>
        </w:numPr>
        <w:spacing w:line="276" w:lineRule="auto"/>
        <w:rPr>
          <w:rFonts w:ascii="Arial" w:hAnsi="Arial" w:cs="Arial"/>
          <w:sz w:val="20"/>
          <w:szCs w:val="20"/>
        </w:rPr>
      </w:pPr>
      <w:r w:rsidRPr="00505F2F">
        <w:rPr>
          <w:rFonts w:ascii="Arial" w:hAnsi="Arial" w:cs="Arial"/>
          <w:sz w:val="20"/>
          <w:szCs w:val="20"/>
        </w:rPr>
        <w:t>Hanlon</w:t>
      </w:r>
      <w:r w:rsidR="00D1769A">
        <w:rPr>
          <w:rFonts w:ascii="Arial" w:hAnsi="Arial" w:cs="Arial"/>
          <w:sz w:val="20"/>
          <w:szCs w:val="20"/>
        </w:rPr>
        <w:t>,</w:t>
      </w:r>
      <w:r w:rsidRPr="00505F2F">
        <w:rPr>
          <w:rFonts w:ascii="Arial" w:hAnsi="Arial" w:cs="Arial"/>
          <w:sz w:val="20"/>
          <w:szCs w:val="20"/>
        </w:rPr>
        <w:t xml:space="preserve"> C., Kinney</w:t>
      </w:r>
      <w:r w:rsidR="00D1769A">
        <w:rPr>
          <w:rFonts w:ascii="Arial" w:hAnsi="Arial" w:cs="Arial"/>
          <w:sz w:val="20"/>
          <w:szCs w:val="20"/>
        </w:rPr>
        <w:t>,</w:t>
      </w:r>
      <w:r w:rsidRPr="00505F2F">
        <w:rPr>
          <w:rFonts w:ascii="Arial" w:hAnsi="Arial" w:cs="Arial"/>
          <w:sz w:val="20"/>
          <w:szCs w:val="20"/>
        </w:rPr>
        <w:t xml:space="preserve"> K., Ramirez</w:t>
      </w:r>
      <w:r w:rsidR="00D1769A">
        <w:rPr>
          <w:rFonts w:ascii="Arial" w:hAnsi="Arial" w:cs="Arial"/>
          <w:sz w:val="20"/>
          <w:szCs w:val="20"/>
        </w:rPr>
        <w:t>,</w:t>
      </w:r>
      <w:r w:rsidRPr="00505F2F">
        <w:rPr>
          <w:rFonts w:ascii="Arial" w:hAnsi="Arial" w:cs="Arial"/>
          <w:sz w:val="20"/>
          <w:szCs w:val="20"/>
        </w:rPr>
        <w:t xml:space="preserve"> M., Wesley</w:t>
      </w:r>
      <w:r w:rsidR="00D1769A">
        <w:rPr>
          <w:rFonts w:ascii="Arial" w:hAnsi="Arial" w:cs="Arial"/>
          <w:sz w:val="20"/>
          <w:szCs w:val="20"/>
        </w:rPr>
        <w:t>,</w:t>
      </w:r>
      <w:r w:rsidRPr="00505F2F">
        <w:rPr>
          <w:rFonts w:ascii="Arial" w:hAnsi="Arial" w:cs="Arial"/>
          <w:sz w:val="20"/>
          <w:szCs w:val="20"/>
        </w:rPr>
        <w:t xml:space="preserve"> M., (2022, December). Neuromodulation for substance use disorders. Wolters Kluwer, Inc. Accepted.</w:t>
      </w:r>
    </w:p>
    <w:p w14:paraId="177A63DF" w14:textId="0F1D3FC8" w:rsidR="00505F2F" w:rsidRPr="00D1769A" w:rsidRDefault="00505F2F" w:rsidP="00505F2F">
      <w:pPr>
        <w:pStyle w:val="ListParagraph"/>
        <w:numPr>
          <w:ilvl w:val="0"/>
          <w:numId w:val="5"/>
        </w:numPr>
        <w:spacing w:line="276" w:lineRule="auto"/>
        <w:rPr>
          <w:rFonts w:ascii="Arial" w:hAnsi="Arial" w:cs="Arial"/>
          <w:sz w:val="20"/>
          <w:szCs w:val="20"/>
        </w:rPr>
      </w:pPr>
      <w:r w:rsidRPr="00505F2F">
        <w:rPr>
          <w:rFonts w:ascii="Arial" w:hAnsi="Arial" w:cs="Arial"/>
          <w:sz w:val="20"/>
          <w:szCs w:val="20"/>
        </w:rPr>
        <w:t>Wesley, M., Ramirez, M., Mays, S., Hanlon, C., George, M., Tolbert, P., &amp; Lile, J. (2021, November). Modulating the cognitive and subjective effects of THC in young adults with cannabis use disorder. Brain Stimulation: Basic, Translational, and Clinical Research in Neuromodulation, 14(6), 1662.</w:t>
      </w:r>
    </w:p>
    <w:p w14:paraId="4E722770" w14:textId="32A5BED4" w:rsidR="00505F2F" w:rsidRPr="00D1769A" w:rsidRDefault="00505F2F" w:rsidP="00D1769A">
      <w:pPr>
        <w:pStyle w:val="ListParagraph"/>
        <w:numPr>
          <w:ilvl w:val="0"/>
          <w:numId w:val="5"/>
        </w:numPr>
        <w:spacing w:line="276" w:lineRule="auto"/>
        <w:rPr>
          <w:rFonts w:ascii="Arial" w:hAnsi="Arial" w:cs="Arial"/>
          <w:sz w:val="20"/>
          <w:szCs w:val="20"/>
        </w:rPr>
      </w:pPr>
      <w:r w:rsidRPr="00505F2F">
        <w:rPr>
          <w:rFonts w:ascii="Arial" w:hAnsi="Arial" w:cs="Arial"/>
          <w:sz w:val="20"/>
          <w:szCs w:val="20"/>
        </w:rPr>
        <w:t>Smith, A., Kelly, T., Lile, J., Martin, C., Ramirez, M., Wesley, M., (2021, March). The Effects of d-Amphetamine on Active-State Functional Connectivity: Influence of Impulsivity and Sensation Seeking Status. Experimental and Clinical Psychopharmacology.</w:t>
      </w:r>
    </w:p>
    <w:p w14:paraId="0A5DE04A" w14:textId="77777777" w:rsidR="00505F2F" w:rsidRPr="00505F2F" w:rsidRDefault="00505F2F" w:rsidP="00505F2F">
      <w:pPr>
        <w:spacing w:line="276" w:lineRule="auto"/>
        <w:rPr>
          <w:rFonts w:ascii="Arial" w:hAnsi="Arial" w:cs="Arial"/>
          <w:sz w:val="20"/>
          <w:szCs w:val="20"/>
        </w:rPr>
      </w:pPr>
    </w:p>
    <w:p w14:paraId="07DBD021" w14:textId="39F7D7FE" w:rsidR="00D1769A" w:rsidRDefault="0029333D" w:rsidP="004A70C6">
      <w:pPr>
        <w:widowControl w:val="0"/>
        <w:tabs>
          <w:tab w:val="left" w:pos="1440"/>
          <w:tab w:val="left" w:pos="2610"/>
        </w:tabs>
        <w:autoSpaceDE w:val="0"/>
        <w:autoSpaceDN w:val="0"/>
        <w:adjustRightInd w:val="0"/>
        <w:spacing w:after="100" w:line="280" w:lineRule="atLeast"/>
        <w:outlineLvl w:val="0"/>
        <w:rPr>
          <w:rFonts w:ascii="Arial" w:hAnsi="Arial" w:cs="Arial"/>
          <w:b/>
          <w:bCs/>
          <w:sz w:val="20"/>
          <w:szCs w:val="20"/>
        </w:rPr>
      </w:pPr>
      <w:r w:rsidRPr="004B4EFE">
        <w:rPr>
          <w:rFonts w:ascii="Arial" w:hAnsi="Arial" w:cs="Arial"/>
          <w:b/>
          <w:bCs/>
          <w:sz w:val="20"/>
          <w:szCs w:val="20"/>
        </w:rPr>
        <w:t>SCIENTIFIC ABSTRACTS AND ORAL PRESENTATIONS</w:t>
      </w:r>
    </w:p>
    <w:p w14:paraId="3B36303B" w14:textId="37A3C00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Ramirez, M., Tolbert, P., Beckmann, J., Lile, J., Stoops, W., Wesley, M. (2024, June) The Neurobehavioral</w:t>
      </w:r>
      <w:r>
        <w:rPr>
          <w:rFonts w:ascii="Arial" w:hAnsi="Arial" w:cs="Arial"/>
          <w:bCs/>
          <w:sz w:val="20"/>
          <w:szCs w:val="20"/>
        </w:rPr>
        <w:t xml:space="preserve"> </w:t>
      </w:r>
      <w:r w:rsidRPr="00D1769A">
        <w:rPr>
          <w:rFonts w:ascii="Arial" w:hAnsi="Arial" w:cs="Arial"/>
          <w:bCs/>
          <w:sz w:val="20"/>
          <w:szCs w:val="20"/>
        </w:rPr>
        <w:t xml:space="preserve">Influence of Daily/Near Daily Cannabis Use on Value-Based Decision-Making. Oral presentation given at the annual conference of the College on Problems of Drug Dependence, Montreal, Quebec </w:t>
      </w:r>
    </w:p>
    <w:p w14:paraId="0AC35612" w14:textId="57F6E3EB"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lastRenderedPageBreak/>
        <w:t xml:space="preserve">Lile, J., Beckmann, J., Tolbert, P., Ramirez, M., </w:t>
      </w:r>
      <w:proofErr w:type="spellStart"/>
      <w:r w:rsidRPr="00D1769A">
        <w:rPr>
          <w:rFonts w:ascii="Arial" w:hAnsi="Arial" w:cs="Arial"/>
          <w:bCs/>
          <w:sz w:val="20"/>
          <w:szCs w:val="20"/>
        </w:rPr>
        <w:t>Shellenberg</w:t>
      </w:r>
      <w:proofErr w:type="spellEnd"/>
      <w:r w:rsidRPr="00D1769A">
        <w:rPr>
          <w:rFonts w:ascii="Arial" w:hAnsi="Arial" w:cs="Arial"/>
          <w:bCs/>
          <w:sz w:val="20"/>
          <w:szCs w:val="20"/>
        </w:rPr>
        <w:t xml:space="preserve">, T., Stoops, W., Strickland, J., Wesley, M. (2024, June) Neurobehavioral Differences in Value-Based Decision-Making Between People with Cocaine Use Disorder and Controls.  Oral presentation given at the annual conference of the College on Problems of Drug Dependence, Montreal, Quebec </w:t>
      </w:r>
    </w:p>
    <w:p w14:paraId="27BB3235" w14:textId="7AC8BA13"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 xml:space="preserve">Wesley, M., Tolbert, P., Ramirez, M., </w:t>
      </w:r>
      <w:proofErr w:type="spellStart"/>
      <w:r w:rsidRPr="00D1769A">
        <w:rPr>
          <w:rFonts w:ascii="Arial" w:hAnsi="Arial" w:cs="Arial"/>
          <w:bCs/>
          <w:sz w:val="20"/>
          <w:szCs w:val="20"/>
        </w:rPr>
        <w:t>Shellenberg</w:t>
      </w:r>
      <w:proofErr w:type="spellEnd"/>
      <w:r w:rsidRPr="00D1769A">
        <w:rPr>
          <w:rFonts w:ascii="Arial" w:hAnsi="Arial" w:cs="Arial"/>
          <w:bCs/>
          <w:sz w:val="20"/>
          <w:szCs w:val="20"/>
        </w:rPr>
        <w:t xml:space="preserve">, T., Beckmann, J., Stoops, W., Lile, J. (2024, June) The Subjective Value of Cocaine Cues in the Rostral Prefrontal Cortex Guides Decisions in People with Cocaine Use Disorder. Oral presentation </w:t>
      </w:r>
      <w:r w:rsidR="007325BE">
        <w:rPr>
          <w:rFonts w:ascii="Arial" w:hAnsi="Arial" w:cs="Arial"/>
          <w:bCs/>
          <w:sz w:val="20"/>
          <w:szCs w:val="20"/>
        </w:rPr>
        <w:t>given</w:t>
      </w:r>
      <w:r w:rsidRPr="00D1769A">
        <w:rPr>
          <w:rFonts w:ascii="Arial" w:hAnsi="Arial" w:cs="Arial"/>
          <w:bCs/>
          <w:sz w:val="20"/>
          <w:szCs w:val="20"/>
        </w:rPr>
        <w:t xml:space="preserve"> at the annual conference of the College on Problems of Drug Dependence, Montreal, Quebec </w:t>
      </w:r>
    </w:p>
    <w:p w14:paraId="0D050D59" w14:textId="7648BAE9" w:rsidR="00D1769A" w:rsidRPr="00F17C54"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 xml:space="preserve">Ramirez, M., Tolbert, P., Beckmann, J., Lile, J., Stoops, W., Wesley, M. (2024, April) Neural </w:t>
      </w:r>
      <w:r w:rsidR="00675F78">
        <w:rPr>
          <w:rFonts w:ascii="Arial" w:hAnsi="Arial" w:cs="Arial"/>
          <w:bCs/>
          <w:sz w:val="20"/>
          <w:szCs w:val="20"/>
        </w:rPr>
        <w:t>Hyperactivity during</w:t>
      </w:r>
      <w:r w:rsidRPr="00D1769A">
        <w:rPr>
          <w:rFonts w:ascii="Arial" w:hAnsi="Arial" w:cs="Arial"/>
          <w:bCs/>
          <w:sz w:val="20"/>
          <w:szCs w:val="20"/>
        </w:rPr>
        <w:t xml:space="preserve"> Value-Based Decision-Making in People with Daily/Near Daily Cannabis Use. Oral presentation given at the annual </w:t>
      </w:r>
      <w:r w:rsidRPr="00F17C54">
        <w:rPr>
          <w:rFonts w:ascii="Arial" w:hAnsi="Arial" w:cs="Arial"/>
          <w:bCs/>
          <w:sz w:val="20"/>
          <w:szCs w:val="20"/>
        </w:rPr>
        <w:t>Substance Use Research Event, Lexington, KY.</w:t>
      </w:r>
    </w:p>
    <w:p w14:paraId="1C6C9AD2" w14:textId="460D6288" w:rsidR="00F17C54" w:rsidRPr="00F17C54" w:rsidRDefault="00F17C54" w:rsidP="00F17C54">
      <w:pPr>
        <w:pStyle w:val="ListParagraph"/>
        <w:numPr>
          <w:ilvl w:val="0"/>
          <w:numId w:val="6"/>
        </w:numPr>
        <w:rPr>
          <w:rFonts w:ascii="Arial" w:hAnsi="Arial" w:cs="Arial"/>
          <w:color w:val="000000"/>
          <w:sz w:val="20"/>
          <w:szCs w:val="20"/>
        </w:rPr>
      </w:pPr>
      <w:r w:rsidRPr="00F17C54">
        <w:rPr>
          <w:rFonts w:ascii="Arial" w:hAnsi="Arial" w:cs="Arial"/>
          <w:color w:val="000000"/>
          <w:sz w:val="20"/>
          <w:szCs w:val="20"/>
        </w:rPr>
        <w:t>Tolbert, P., Ramirez, M., Beckmann, J., Stoops, W., Lile, J. Wesley, M. (2024, March) Utilizing Reinforcement Learning Models to Uncover Mechanisms of Value-Based Decision-Making in Individuals with Cocaine Use Disorder. Poster session presented at the annual Public Health Showcase, Lexington, KY.</w:t>
      </w:r>
    </w:p>
    <w:p w14:paraId="1CD1F123" w14:textId="6331D67A" w:rsidR="00F17C54" w:rsidRPr="00F17C54" w:rsidRDefault="00F17C54" w:rsidP="00F17C54">
      <w:pPr>
        <w:pStyle w:val="ListParagraph"/>
        <w:numPr>
          <w:ilvl w:val="0"/>
          <w:numId w:val="6"/>
        </w:numPr>
        <w:rPr>
          <w:rFonts w:ascii="Arial" w:hAnsi="Arial" w:cs="Arial"/>
          <w:color w:val="000000"/>
          <w:sz w:val="20"/>
          <w:szCs w:val="20"/>
        </w:rPr>
      </w:pPr>
      <w:r w:rsidRPr="00F17C54">
        <w:rPr>
          <w:rFonts w:ascii="Arial" w:hAnsi="Arial" w:cs="Arial"/>
          <w:color w:val="000000"/>
          <w:sz w:val="20"/>
          <w:szCs w:val="20"/>
        </w:rPr>
        <w:t>Tolbert, P., Ramirez, M., Beckmann, J., Stoops, W., Lile, J. Wesley, M. (2024, April) Behavioral Differences in Value-Based Decision Making in Individuals with Cocaine Use Disorder Described by Reinforcement Learning Models. Poster session presented at the annual Substance Use Research Event, Lexington, KY.</w:t>
      </w:r>
    </w:p>
    <w:p w14:paraId="2507FE44" w14:textId="7777777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F17C54">
        <w:rPr>
          <w:rFonts w:ascii="Arial" w:hAnsi="Arial" w:cs="Arial"/>
          <w:bCs/>
          <w:sz w:val="20"/>
          <w:szCs w:val="20"/>
        </w:rPr>
        <w:t>Wesley, M., Tolbert, P., Ramirez, M., Beckmann, J., Hays, L., Alcorn III, J., Rush, C., Stoops, W., Lile, J. (2023</w:t>
      </w:r>
      <w:r w:rsidRPr="00D1769A">
        <w:rPr>
          <w:rFonts w:ascii="Arial" w:hAnsi="Arial" w:cs="Arial"/>
          <w:bCs/>
          <w:sz w:val="20"/>
          <w:szCs w:val="20"/>
        </w:rPr>
        <w:t xml:space="preserve">, December) Effects of cocaine cues on neurobehavioral choice dynamics in people with cocaine use disorder. Poster presented at the American College of Neuropsychopharmacology (ACNP) annual meeting, Tampa, FL.  </w:t>
      </w:r>
    </w:p>
    <w:p w14:paraId="7259E3B0" w14:textId="7777777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 xml:space="preserve">Ramirez, M., Tolbert, P., Stamper, B., Sumner, C., Lile, J., Wesley, M. (2023, June) The Left Dorsolateral Prefrontal Cortex Modulates the Perception of Low Dose THC Effects in Individuals with Problematic Cannabis Use. Poster session presented at the annual conference of the College on Problems of Drug Dependence, Denver, CO. </w:t>
      </w:r>
    </w:p>
    <w:p w14:paraId="5B0675CB" w14:textId="7777777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 xml:space="preserve">Wesley, M., Beckmann, J., </w:t>
      </w:r>
      <w:proofErr w:type="spellStart"/>
      <w:r w:rsidRPr="00D1769A">
        <w:rPr>
          <w:rFonts w:ascii="Arial" w:hAnsi="Arial" w:cs="Arial"/>
          <w:bCs/>
          <w:sz w:val="20"/>
          <w:szCs w:val="20"/>
        </w:rPr>
        <w:t>Babalonis</w:t>
      </w:r>
      <w:proofErr w:type="spellEnd"/>
      <w:r w:rsidRPr="00D1769A">
        <w:rPr>
          <w:rFonts w:ascii="Arial" w:hAnsi="Arial" w:cs="Arial"/>
          <w:bCs/>
          <w:sz w:val="20"/>
          <w:szCs w:val="20"/>
        </w:rPr>
        <w:t xml:space="preserve">, S., Alcorn, J., Hatton, K., Hays, L., Ramirez, M., Tolbert, P., Rush C., Lile, J. (2023, June) Effects of Opioid Use Disorder and Withdrawal on Striatal Reward prediction Errors during Decision-Making. Poster session presented at the annual conference of the College on Problems of Drug Dependence, Denver, CO. </w:t>
      </w:r>
    </w:p>
    <w:p w14:paraId="3A096548" w14:textId="7777777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Ramirez, M., Tolbert, P., Stamper, B., Sumner, C., Lile, J., Wesley, M. (2023, April) Changes in Subjective Drug Effects Following TMS Administration in Young Adults with Daily/Near Daily Cannabis Use. Oral presentation given at the annual Substance Use Research Event, Lexington, KY.</w:t>
      </w:r>
    </w:p>
    <w:p w14:paraId="00FC054E" w14:textId="7777777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Ramirez, M., Lile, J., Beckmann, J., Mays, S., Rush, C., Stoops, W., Tolbert, P., Wesley, M. (2022, September) The Influence of Cocaine Use Disorder and Drug Cues on Decision-Making. Oral presentation given at the Department of Psychology Professional Development Seminar, Lexington, KY.</w:t>
      </w:r>
    </w:p>
    <w:p w14:paraId="5AD526A7" w14:textId="7777777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Ramirez, M., Lile, J., Beckmann, J., Mays, S., Rush, C., Stoops, W., Tolbert, P., Wesley, M. (2022, June) The Influence of Cocaine Use Disorder and Drug Cues on Decision-Making. Oral presentation given at the annual Substance Use Research Event, Lexington, KY.</w:t>
      </w:r>
    </w:p>
    <w:p w14:paraId="5CE61D24" w14:textId="1B8D811A"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 xml:space="preserve">Ramirez, M., Lile, J., Beckmann, J., Mays, S., Rush, C., Stoops, W., Tolbert, P., Wesley, M. (2022, June) The Influence of Cocaine Use Disorder, Drug Cues, and Sex on Decision-Making. Poster presented at the annual conference of the College on Problems of Drug Dependence, Minneapolis, MN. </w:t>
      </w:r>
    </w:p>
    <w:p w14:paraId="60485A9D" w14:textId="7777777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Wesley, M., Ramirez, M., Mays, S., Hanlon, C., George, M., Tolbert, P., Lile, J. (2021, December) Modulating the Cognitive and Subjective Effects of THC in Young Adults with Cannabis Use Disorder. Poster session presented at the annual conference of International Brain Stimulation, Charleston, SC.</w:t>
      </w:r>
    </w:p>
    <w:p w14:paraId="67184BED" w14:textId="7777777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Smith, A., Kelly, T., Lile, J., Martin, C., Ramirez, M., Wesley, M. (2020, June) Effects of d-Amphetamine on Active-State Functional Connectivity: Influence of Impulsivity &amp; Sensation Seeking Status. Poster session presented at the annual conference of the College on Problems of Drug Dependence, Virtual.</w:t>
      </w:r>
    </w:p>
    <w:p w14:paraId="6483DB68" w14:textId="7777777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 xml:space="preserve">Ramirez, M., Smith, A., George, M., Hanlon, C., &amp; Wesley, M (2020, June) Neurofunctional Targeting of Transcranial Magnetic Stimulation (TMS) in Substance Use Disorder Research and Treatment. Poster session presented at the annual conference of the College on Problems of Drug Dependence, Virtual. </w:t>
      </w:r>
    </w:p>
    <w:p w14:paraId="325E4AED" w14:textId="77777777" w:rsid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r w:rsidRPr="00D1769A">
        <w:rPr>
          <w:rFonts w:ascii="Arial" w:hAnsi="Arial" w:cs="Arial"/>
          <w:bCs/>
          <w:sz w:val="20"/>
          <w:szCs w:val="20"/>
        </w:rPr>
        <w:t>Ramirez, M., Hackett, R., &amp; McDowell, J. J. (2019, April). Sensitivity to reinforcement rate in adults with ADHD. Poster session presented at the annual conference of the Georgia Psychological Association, Atlanta, GA.</w:t>
      </w:r>
    </w:p>
    <w:p w14:paraId="3B7600F6" w14:textId="165ABF01" w:rsidR="00D1769A" w:rsidRPr="00D1769A" w:rsidRDefault="00D1769A" w:rsidP="00D1769A">
      <w:pPr>
        <w:pStyle w:val="ListParagraph"/>
        <w:widowControl w:val="0"/>
        <w:numPr>
          <w:ilvl w:val="0"/>
          <w:numId w:val="6"/>
        </w:numPr>
        <w:tabs>
          <w:tab w:val="left" w:pos="1440"/>
          <w:tab w:val="left" w:pos="1800"/>
          <w:tab w:val="left" w:pos="2880"/>
        </w:tabs>
        <w:autoSpaceDE w:val="0"/>
        <w:autoSpaceDN w:val="0"/>
        <w:adjustRightInd w:val="0"/>
        <w:spacing w:after="100" w:line="280" w:lineRule="atLeast"/>
        <w:outlineLvl w:val="0"/>
        <w:rPr>
          <w:rFonts w:ascii="Arial" w:hAnsi="Arial" w:cs="Arial"/>
          <w:bCs/>
          <w:sz w:val="20"/>
          <w:szCs w:val="20"/>
        </w:rPr>
      </w:pPr>
      <w:proofErr w:type="spellStart"/>
      <w:r w:rsidRPr="00D1769A">
        <w:rPr>
          <w:rFonts w:ascii="Arial" w:hAnsi="Arial" w:cs="Arial"/>
          <w:bCs/>
          <w:sz w:val="20"/>
          <w:szCs w:val="20"/>
        </w:rPr>
        <w:t>Niu</w:t>
      </w:r>
      <w:proofErr w:type="spellEnd"/>
      <w:r w:rsidRPr="00D1769A">
        <w:rPr>
          <w:rFonts w:ascii="Arial" w:hAnsi="Arial" w:cs="Arial"/>
          <w:bCs/>
          <w:sz w:val="20"/>
          <w:szCs w:val="20"/>
        </w:rPr>
        <w:t xml:space="preserve">, K., Arles, M., Ramirez, M., Hackett, R., &amp; McDowell, J. J. (2018, October). Sensitivity to Reinforcement Rate in </w:t>
      </w:r>
      <w:r w:rsidRPr="00D1769A">
        <w:rPr>
          <w:rFonts w:ascii="Arial" w:hAnsi="Arial" w:cs="Arial"/>
          <w:bCs/>
          <w:sz w:val="20"/>
          <w:szCs w:val="20"/>
        </w:rPr>
        <w:lastRenderedPageBreak/>
        <w:t>Adults with ADHD. Poster session presented at the annual conference of the Southeastern Association of Behavior Analysis, Chattanooga, TN.</w:t>
      </w:r>
    </w:p>
    <w:p w14:paraId="71851C5E" w14:textId="77777777" w:rsid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b/>
          <w:bCs/>
          <w:sz w:val="20"/>
          <w:szCs w:val="20"/>
        </w:rPr>
      </w:pPr>
    </w:p>
    <w:p w14:paraId="2436E71A" w14:textId="694C9DEB"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b/>
          <w:bCs/>
          <w:sz w:val="20"/>
          <w:szCs w:val="20"/>
        </w:rPr>
      </w:pPr>
      <w:r>
        <w:rPr>
          <w:rFonts w:ascii="Arial" w:hAnsi="Arial" w:cs="Arial"/>
          <w:b/>
          <w:bCs/>
          <w:sz w:val="20"/>
          <w:szCs w:val="20"/>
        </w:rPr>
        <w:t xml:space="preserve">SCIENTIFIC TRAINING </w:t>
      </w:r>
      <w:r w:rsidR="00E1354E" w:rsidRPr="004B4EFE">
        <w:rPr>
          <w:rFonts w:ascii="Arial" w:hAnsi="Arial" w:cs="Arial"/>
          <w:b/>
          <w:bCs/>
          <w:sz w:val="20"/>
          <w:szCs w:val="20"/>
        </w:rPr>
        <w:tab/>
      </w:r>
    </w:p>
    <w:p w14:paraId="5BEDDC41" w14:textId="4E2FFE79"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2023 – Current</w:t>
      </w:r>
      <w:r>
        <w:rPr>
          <w:rFonts w:ascii="Arial" w:hAnsi="Arial" w:cs="Arial"/>
          <w:sz w:val="20"/>
          <w:szCs w:val="20"/>
        </w:rPr>
        <w:tab/>
      </w:r>
      <w:r>
        <w:rPr>
          <w:rFonts w:ascii="Arial" w:hAnsi="Arial" w:cs="Arial"/>
          <w:sz w:val="20"/>
          <w:szCs w:val="20"/>
        </w:rPr>
        <w:tab/>
      </w:r>
      <w:r>
        <w:rPr>
          <w:rFonts w:ascii="Arial" w:hAnsi="Arial" w:cs="Arial"/>
          <w:sz w:val="20"/>
          <w:szCs w:val="20"/>
        </w:rPr>
        <w:tab/>
      </w:r>
      <w:r w:rsidRPr="00D1769A">
        <w:rPr>
          <w:rFonts w:ascii="Arial" w:hAnsi="Arial" w:cs="Arial"/>
          <w:sz w:val="20"/>
          <w:szCs w:val="20"/>
        </w:rPr>
        <w:t>Human Research CITI Training: Social/Behavioral Investigators (Record ID: 54021015)</w:t>
      </w:r>
    </w:p>
    <w:p w14:paraId="4F279223" w14:textId="245FEFA9"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 xml:space="preserve">2022 – Current </w:t>
      </w:r>
      <w:r>
        <w:rPr>
          <w:rFonts w:ascii="Arial" w:hAnsi="Arial" w:cs="Arial"/>
          <w:sz w:val="20"/>
          <w:szCs w:val="20"/>
        </w:rPr>
        <w:tab/>
      </w:r>
      <w:r>
        <w:rPr>
          <w:rFonts w:ascii="Arial" w:hAnsi="Arial" w:cs="Arial"/>
          <w:sz w:val="20"/>
          <w:szCs w:val="20"/>
        </w:rPr>
        <w:tab/>
      </w:r>
      <w:r>
        <w:rPr>
          <w:rFonts w:ascii="Arial" w:hAnsi="Arial" w:cs="Arial"/>
          <w:sz w:val="20"/>
          <w:szCs w:val="20"/>
        </w:rPr>
        <w:tab/>
      </w:r>
      <w:r w:rsidRPr="00D1769A">
        <w:rPr>
          <w:rFonts w:ascii="Arial" w:hAnsi="Arial" w:cs="Arial"/>
          <w:sz w:val="20"/>
          <w:szCs w:val="20"/>
        </w:rPr>
        <w:t>Responsible Conduct of Research CITI Training (Record ID: 47381275)</w:t>
      </w:r>
    </w:p>
    <w:p w14:paraId="3C1E3177" w14:textId="3E587653"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2021 –</w:t>
      </w:r>
      <w:r>
        <w:rPr>
          <w:rFonts w:ascii="Arial" w:hAnsi="Arial" w:cs="Arial"/>
          <w:sz w:val="20"/>
          <w:szCs w:val="20"/>
        </w:rPr>
        <w:t xml:space="preserve"> </w:t>
      </w:r>
      <w:r w:rsidRPr="00D1769A">
        <w:rPr>
          <w:rFonts w:ascii="Arial" w:hAnsi="Arial" w:cs="Arial"/>
          <w:sz w:val="20"/>
          <w:szCs w:val="20"/>
        </w:rPr>
        <w:t>2022</w:t>
      </w:r>
      <w:r>
        <w:rPr>
          <w:rFonts w:ascii="Arial" w:hAnsi="Arial" w:cs="Arial"/>
          <w:sz w:val="20"/>
          <w:szCs w:val="20"/>
        </w:rPr>
        <w:tab/>
      </w:r>
      <w:r>
        <w:rPr>
          <w:rFonts w:ascii="Arial" w:hAnsi="Arial" w:cs="Arial"/>
          <w:sz w:val="20"/>
          <w:szCs w:val="20"/>
        </w:rPr>
        <w:tab/>
      </w:r>
      <w:r>
        <w:rPr>
          <w:rFonts w:ascii="Arial" w:hAnsi="Arial" w:cs="Arial"/>
          <w:sz w:val="20"/>
          <w:szCs w:val="20"/>
        </w:rPr>
        <w:tab/>
      </w:r>
      <w:r w:rsidRPr="00D1769A">
        <w:rPr>
          <w:rFonts w:ascii="Arial" w:hAnsi="Arial" w:cs="Arial"/>
          <w:sz w:val="20"/>
          <w:szCs w:val="20"/>
        </w:rPr>
        <w:t>Responsible Conduct of Research CITI Training (Record ID: 42313473)</w:t>
      </w:r>
    </w:p>
    <w:p w14:paraId="6D5C7985" w14:textId="0C50F594"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2020 –</w:t>
      </w:r>
      <w:r>
        <w:rPr>
          <w:rFonts w:ascii="Arial" w:hAnsi="Arial" w:cs="Arial"/>
          <w:sz w:val="20"/>
          <w:szCs w:val="20"/>
        </w:rPr>
        <w:t xml:space="preserve"> </w:t>
      </w:r>
      <w:r w:rsidRPr="00D1769A">
        <w:rPr>
          <w:rFonts w:ascii="Arial" w:hAnsi="Arial" w:cs="Arial"/>
          <w:sz w:val="20"/>
          <w:szCs w:val="20"/>
        </w:rPr>
        <w:t>2023</w:t>
      </w:r>
      <w:r>
        <w:rPr>
          <w:rFonts w:ascii="Arial" w:hAnsi="Arial" w:cs="Arial"/>
          <w:sz w:val="20"/>
          <w:szCs w:val="20"/>
        </w:rPr>
        <w:tab/>
      </w:r>
      <w:r>
        <w:rPr>
          <w:rFonts w:ascii="Arial" w:hAnsi="Arial" w:cs="Arial"/>
          <w:sz w:val="20"/>
          <w:szCs w:val="20"/>
        </w:rPr>
        <w:tab/>
      </w:r>
      <w:r>
        <w:rPr>
          <w:rFonts w:ascii="Arial" w:hAnsi="Arial" w:cs="Arial"/>
          <w:sz w:val="20"/>
          <w:szCs w:val="20"/>
        </w:rPr>
        <w:tab/>
      </w:r>
      <w:r w:rsidRPr="00D1769A">
        <w:rPr>
          <w:rFonts w:ascii="Arial" w:hAnsi="Arial" w:cs="Arial"/>
          <w:sz w:val="20"/>
          <w:szCs w:val="20"/>
        </w:rPr>
        <w:t>Human Research CITI Training: Social/Behavioral Investigators (Record ID: 37613453)</w:t>
      </w:r>
    </w:p>
    <w:p w14:paraId="590DE94D" w14:textId="384A7730" w:rsid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2020 –</w:t>
      </w:r>
      <w:r>
        <w:rPr>
          <w:rFonts w:ascii="Arial" w:hAnsi="Arial" w:cs="Arial"/>
          <w:sz w:val="20"/>
          <w:szCs w:val="20"/>
        </w:rPr>
        <w:t xml:space="preserve"> </w:t>
      </w:r>
      <w:r w:rsidRPr="00D1769A">
        <w:rPr>
          <w:rFonts w:ascii="Arial" w:hAnsi="Arial" w:cs="Arial"/>
          <w:sz w:val="20"/>
          <w:szCs w:val="20"/>
        </w:rPr>
        <w:t>2021</w:t>
      </w:r>
      <w:r>
        <w:rPr>
          <w:rFonts w:ascii="Arial" w:hAnsi="Arial" w:cs="Arial"/>
          <w:sz w:val="20"/>
          <w:szCs w:val="20"/>
        </w:rPr>
        <w:tab/>
      </w:r>
      <w:r>
        <w:rPr>
          <w:rFonts w:ascii="Arial" w:hAnsi="Arial" w:cs="Arial"/>
          <w:sz w:val="20"/>
          <w:szCs w:val="20"/>
        </w:rPr>
        <w:tab/>
      </w:r>
      <w:r>
        <w:rPr>
          <w:rFonts w:ascii="Arial" w:hAnsi="Arial" w:cs="Arial"/>
          <w:sz w:val="20"/>
          <w:szCs w:val="20"/>
        </w:rPr>
        <w:tab/>
      </w:r>
      <w:r w:rsidRPr="00D1769A">
        <w:rPr>
          <w:rFonts w:ascii="Arial" w:hAnsi="Arial" w:cs="Arial"/>
          <w:sz w:val="20"/>
          <w:szCs w:val="20"/>
        </w:rPr>
        <w:t>Responsible Conduct of Research CITI Training (Record ID: 37613454)</w:t>
      </w:r>
    </w:p>
    <w:p w14:paraId="63A96E0C" w14:textId="77777777" w:rsidR="00FD6A23" w:rsidRDefault="00FD6A23"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p>
    <w:p w14:paraId="7527ACB3" w14:textId="0E195215" w:rsidR="00FD6A23" w:rsidRDefault="00FD6A23" w:rsidP="00FD6A23">
      <w:pPr>
        <w:widowControl w:val="0"/>
        <w:tabs>
          <w:tab w:val="left" w:pos="1440"/>
          <w:tab w:val="left" w:pos="1800"/>
          <w:tab w:val="left" w:pos="2880"/>
        </w:tabs>
        <w:autoSpaceDE w:val="0"/>
        <w:autoSpaceDN w:val="0"/>
        <w:adjustRightInd w:val="0"/>
        <w:spacing w:after="100" w:line="280" w:lineRule="atLeast"/>
        <w:outlineLvl w:val="0"/>
        <w:rPr>
          <w:rFonts w:ascii="Arial" w:hAnsi="Arial" w:cs="Arial"/>
          <w:b/>
          <w:bCs/>
          <w:sz w:val="20"/>
          <w:szCs w:val="20"/>
        </w:rPr>
      </w:pPr>
      <w:r>
        <w:rPr>
          <w:rFonts w:ascii="Arial" w:hAnsi="Arial" w:cs="Arial"/>
          <w:b/>
          <w:bCs/>
          <w:sz w:val="20"/>
          <w:szCs w:val="20"/>
        </w:rPr>
        <w:t>SERVICE</w:t>
      </w:r>
    </w:p>
    <w:p w14:paraId="5B5E1C2E" w14:textId="00495F6E" w:rsidR="00E02C3B" w:rsidRDefault="00E02C3B" w:rsidP="00FD6A23">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FD6A23">
        <w:rPr>
          <w:rFonts w:ascii="Arial" w:hAnsi="Arial" w:cs="Arial"/>
          <w:sz w:val="20"/>
          <w:szCs w:val="20"/>
        </w:rPr>
        <w:t>202</w:t>
      </w:r>
      <w:r>
        <w:rPr>
          <w:rFonts w:ascii="Arial" w:hAnsi="Arial" w:cs="Arial"/>
          <w:sz w:val="20"/>
          <w:szCs w:val="20"/>
        </w:rPr>
        <w:t>4</w:t>
      </w:r>
      <w:r w:rsidRPr="00FD6A23">
        <w:rPr>
          <w:rFonts w:ascii="Arial" w:hAnsi="Arial" w:cs="Arial"/>
          <w:sz w:val="20"/>
          <w:szCs w:val="20"/>
        </w:rPr>
        <w:t xml:space="preserve"> –</w:t>
      </w:r>
      <w:r>
        <w:rPr>
          <w:rFonts w:ascii="Arial" w:hAnsi="Arial" w:cs="Arial"/>
          <w:sz w:val="20"/>
          <w:szCs w:val="20"/>
        </w:rPr>
        <w:t xml:space="preserve"> Current</w:t>
      </w:r>
      <w:r>
        <w:rPr>
          <w:rFonts w:ascii="Arial" w:hAnsi="Arial" w:cs="Arial"/>
          <w:sz w:val="20"/>
          <w:szCs w:val="20"/>
        </w:rPr>
        <w:tab/>
      </w:r>
      <w:r>
        <w:rPr>
          <w:rFonts w:ascii="Arial" w:hAnsi="Arial" w:cs="Arial"/>
          <w:sz w:val="20"/>
          <w:szCs w:val="20"/>
        </w:rPr>
        <w:tab/>
      </w:r>
      <w:r>
        <w:rPr>
          <w:rFonts w:ascii="Arial" w:hAnsi="Arial" w:cs="Arial"/>
          <w:sz w:val="20"/>
          <w:szCs w:val="20"/>
        </w:rPr>
        <w:tab/>
      </w:r>
      <w:r w:rsidRPr="00FD6A23">
        <w:rPr>
          <w:rFonts w:ascii="Arial" w:hAnsi="Arial" w:cs="Arial"/>
          <w:sz w:val="20"/>
          <w:szCs w:val="20"/>
        </w:rPr>
        <w:t xml:space="preserve">Graduate </w:t>
      </w:r>
      <w:r>
        <w:rPr>
          <w:rFonts w:ascii="Arial" w:hAnsi="Arial" w:cs="Arial"/>
          <w:sz w:val="20"/>
          <w:szCs w:val="20"/>
        </w:rPr>
        <w:t xml:space="preserve">Student </w:t>
      </w:r>
      <w:r w:rsidRPr="00FD6A23">
        <w:rPr>
          <w:rFonts w:ascii="Arial" w:hAnsi="Arial" w:cs="Arial"/>
          <w:sz w:val="20"/>
          <w:szCs w:val="20"/>
        </w:rPr>
        <w:t xml:space="preserve">Mentor, </w:t>
      </w:r>
      <w:r>
        <w:rPr>
          <w:rFonts w:ascii="Arial" w:hAnsi="Arial" w:cs="Arial"/>
          <w:sz w:val="20"/>
          <w:szCs w:val="20"/>
        </w:rPr>
        <w:t>Dept. of Psychology</w:t>
      </w:r>
      <w:r w:rsidRPr="00FD6A23">
        <w:rPr>
          <w:rFonts w:ascii="Arial" w:hAnsi="Arial" w:cs="Arial"/>
          <w:sz w:val="20"/>
          <w:szCs w:val="20"/>
        </w:rPr>
        <w:t>, University of Kentucky</w:t>
      </w:r>
    </w:p>
    <w:p w14:paraId="50B66CE6" w14:textId="453D4A74" w:rsidR="00FD6A23" w:rsidRPr="00FD6A23" w:rsidRDefault="00FD6A23" w:rsidP="00FD6A23">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FD6A23">
        <w:rPr>
          <w:rFonts w:ascii="Arial" w:hAnsi="Arial" w:cs="Arial"/>
          <w:sz w:val="20"/>
          <w:szCs w:val="20"/>
        </w:rPr>
        <w:t>2022</w:t>
      </w:r>
      <w:r>
        <w:rPr>
          <w:rFonts w:ascii="Arial" w:hAnsi="Arial" w:cs="Arial"/>
          <w:sz w:val="20"/>
          <w:szCs w:val="20"/>
        </w:rPr>
        <w:tab/>
      </w:r>
      <w:r>
        <w:rPr>
          <w:rFonts w:ascii="Arial" w:hAnsi="Arial" w:cs="Arial"/>
          <w:sz w:val="20"/>
          <w:szCs w:val="20"/>
        </w:rPr>
        <w:tab/>
      </w:r>
      <w:r>
        <w:rPr>
          <w:rFonts w:ascii="Arial" w:hAnsi="Arial" w:cs="Arial"/>
          <w:sz w:val="20"/>
          <w:szCs w:val="20"/>
        </w:rPr>
        <w:tab/>
      </w:r>
      <w:r w:rsidRPr="00FD6A23">
        <w:rPr>
          <w:rFonts w:ascii="Arial" w:hAnsi="Arial" w:cs="Arial"/>
          <w:sz w:val="20"/>
          <w:szCs w:val="20"/>
        </w:rPr>
        <w:t xml:space="preserve">Assisted in manuscript </w:t>
      </w:r>
      <w:r>
        <w:rPr>
          <w:rFonts w:ascii="Arial" w:hAnsi="Arial" w:cs="Arial"/>
          <w:sz w:val="20"/>
          <w:szCs w:val="20"/>
        </w:rPr>
        <w:t>peer review</w:t>
      </w:r>
      <w:r w:rsidRPr="00FD6A23">
        <w:rPr>
          <w:rFonts w:ascii="Arial" w:hAnsi="Arial" w:cs="Arial"/>
          <w:sz w:val="20"/>
          <w:szCs w:val="20"/>
        </w:rPr>
        <w:t>, Frontiers in Neuroscience</w:t>
      </w:r>
    </w:p>
    <w:p w14:paraId="017CA60D" w14:textId="3D76E385" w:rsidR="00FD6A23" w:rsidRPr="00FD6A23" w:rsidRDefault="00FD6A23" w:rsidP="00FD6A23">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FD6A23">
        <w:rPr>
          <w:rFonts w:ascii="Arial" w:hAnsi="Arial" w:cs="Arial"/>
          <w:sz w:val="20"/>
          <w:szCs w:val="20"/>
        </w:rPr>
        <w:t>2021 –</w:t>
      </w:r>
      <w:r>
        <w:rPr>
          <w:rFonts w:ascii="Arial" w:hAnsi="Arial" w:cs="Arial"/>
          <w:sz w:val="20"/>
          <w:szCs w:val="20"/>
        </w:rPr>
        <w:t xml:space="preserve"> </w:t>
      </w:r>
      <w:r w:rsidRPr="00FD6A23">
        <w:rPr>
          <w:rFonts w:ascii="Arial" w:hAnsi="Arial" w:cs="Arial"/>
          <w:sz w:val="20"/>
          <w:szCs w:val="20"/>
        </w:rPr>
        <w:t>2022</w:t>
      </w:r>
      <w:r>
        <w:rPr>
          <w:rFonts w:ascii="Arial" w:hAnsi="Arial" w:cs="Arial"/>
          <w:sz w:val="20"/>
          <w:szCs w:val="20"/>
        </w:rPr>
        <w:tab/>
      </w:r>
      <w:r>
        <w:rPr>
          <w:rFonts w:ascii="Arial" w:hAnsi="Arial" w:cs="Arial"/>
          <w:sz w:val="20"/>
          <w:szCs w:val="20"/>
        </w:rPr>
        <w:tab/>
      </w:r>
      <w:r>
        <w:rPr>
          <w:rFonts w:ascii="Arial" w:hAnsi="Arial" w:cs="Arial"/>
          <w:sz w:val="20"/>
          <w:szCs w:val="20"/>
        </w:rPr>
        <w:tab/>
      </w:r>
      <w:r w:rsidRPr="00FD6A23">
        <w:rPr>
          <w:rFonts w:ascii="Arial" w:hAnsi="Arial" w:cs="Arial"/>
          <w:sz w:val="20"/>
          <w:szCs w:val="20"/>
        </w:rPr>
        <w:t xml:space="preserve">Event Organizer, </w:t>
      </w:r>
      <w:r>
        <w:rPr>
          <w:rFonts w:ascii="Arial" w:hAnsi="Arial" w:cs="Arial"/>
          <w:sz w:val="20"/>
          <w:szCs w:val="20"/>
        </w:rPr>
        <w:t xml:space="preserve">Dept of </w:t>
      </w:r>
      <w:r w:rsidRPr="00FD6A23">
        <w:rPr>
          <w:rFonts w:ascii="Arial" w:hAnsi="Arial" w:cs="Arial"/>
          <w:sz w:val="20"/>
          <w:szCs w:val="20"/>
        </w:rPr>
        <w:t xml:space="preserve">Psychology Professional Development </w:t>
      </w:r>
      <w:r>
        <w:rPr>
          <w:rFonts w:ascii="Arial" w:hAnsi="Arial" w:cs="Arial"/>
          <w:sz w:val="20"/>
          <w:szCs w:val="20"/>
        </w:rPr>
        <w:t>Seminars UK-A&amp;S</w:t>
      </w:r>
    </w:p>
    <w:p w14:paraId="25FAE2D1" w14:textId="68F7D069" w:rsidR="00FD6A23" w:rsidRPr="00FD6A23" w:rsidRDefault="00FD6A23" w:rsidP="00FD6A23">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FD6A23">
        <w:rPr>
          <w:rFonts w:ascii="Arial" w:hAnsi="Arial" w:cs="Arial"/>
          <w:sz w:val="20"/>
          <w:szCs w:val="20"/>
        </w:rPr>
        <w:t>2020</w:t>
      </w:r>
      <w:r>
        <w:rPr>
          <w:rFonts w:ascii="Arial" w:hAnsi="Arial" w:cs="Arial"/>
          <w:sz w:val="20"/>
          <w:szCs w:val="20"/>
        </w:rPr>
        <w:tab/>
      </w:r>
      <w:r>
        <w:rPr>
          <w:rFonts w:ascii="Arial" w:hAnsi="Arial" w:cs="Arial"/>
          <w:sz w:val="20"/>
          <w:szCs w:val="20"/>
        </w:rPr>
        <w:tab/>
      </w:r>
      <w:r>
        <w:rPr>
          <w:rFonts w:ascii="Arial" w:hAnsi="Arial" w:cs="Arial"/>
          <w:sz w:val="20"/>
          <w:szCs w:val="20"/>
        </w:rPr>
        <w:tab/>
      </w:r>
      <w:r w:rsidRPr="00FD6A23">
        <w:rPr>
          <w:rFonts w:ascii="Arial" w:hAnsi="Arial" w:cs="Arial"/>
          <w:sz w:val="20"/>
          <w:szCs w:val="20"/>
        </w:rPr>
        <w:t>Assisted in manuscript</w:t>
      </w:r>
      <w:r>
        <w:rPr>
          <w:rFonts w:ascii="Arial" w:hAnsi="Arial" w:cs="Arial"/>
          <w:sz w:val="20"/>
          <w:szCs w:val="20"/>
        </w:rPr>
        <w:t xml:space="preserve"> peer</w:t>
      </w:r>
      <w:r w:rsidRPr="00FD6A23">
        <w:rPr>
          <w:rFonts w:ascii="Arial" w:hAnsi="Arial" w:cs="Arial"/>
          <w:sz w:val="20"/>
          <w:szCs w:val="20"/>
        </w:rPr>
        <w:t xml:space="preserve"> </w:t>
      </w:r>
      <w:r>
        <w:rPr>
          <w:rFonts w:ascii="Arial" w:hAnsi="Arial" w:cs="Arial"/>
          <w:sz w:val="20"/>
          <w:szCs w:val="20"/>
        </w:rPr>
        <w:t>review</w:t>
      </w:r>
      <w:r w:rsidRPr="00FD6A23">
        <w:rPr>
          <w:rFonts w:ascii="Arial" w:hAnsi="Arial" w:cs="Arial"/>
          <w:sz w:val="20"/>
          <w:szCs w:val="20"/>
        </w:rPr>
        <w:t xml:space="preserve">, Drug and Alcohol Dependence </w:t>
      </w:r>
    </w:p>
    <w:p w14:paraId="24DC3835" w14:textId="0F3D796A" w:rsidR="00FD6A23" w:rsidRPr="00FD6A23" w:rsidRDefault="00FD6A23" w:rsidP="00FD6A23">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FD6A23">
        <w:rPr>
          <w:rFonts w:ascii="Arial" w:hAnsi="Arial" w:cs="Arial"/>
          <w:sz w:val="20"/>
          <w:szCs w:val="20"/>
        </w:rPr>
        <w:t>2019</w:t>
      </w:r>
      <w:r>
        <w:rPr>
          <w:rFonts w:ascii="Arial" w:hAnsi="Arial" w:cs="Arial"/>
          <w:sz w:val="20"/>
          <w:szCs w:val="20"/>
        </w:rPr>
        <w:tab/>
      </w:r>
      <w:r>
        <w:rPr>
          <w:rFonts w:ascii="Arial" w:hAnsi="Arial" w:cs="Arial"/>
          <w:sz w:val="20"/>
          <w:szCs w:val="20"/>
        </w:rPr>
        <w:tab/>
      </w:r>
      <w:r>
        <w:rPr>
          <w:rFonts w:ascii="Arial" w:hAnsi="Arial" w:cs="Arial"/>
          <w:sz w:val="20"/>
          <w:szCs w:val="20"/>
        </w:rPr>
        <w:tab/>
      </w:r>
      <w:r w:rsidRPr="00FD6A23">
        <w:rPr>
          <w:rFonts w:ascii="Arial" w:hAnsi="Arial" w:cs="Arial"/>
          <w:sz w:val="20"/>
          <w:szCs w:val="20"/>
        </w:rPr>
        <w:t xml:space="preserve">Assisted in manuscript </w:t>
      </w:r>
      <w:r>
        <w:rPr>
          <w:rFonts w:ascii="Arial" w:hAnsi="Arial" w:cs="Arial"/>
          <w:sz w:val="20"/>
          <w:szCs w:val="20"/>
        </w:rPr>
        <w:t>peer review</w:t>
      </w:r>
      <w:r w:rsidRPr="00FD6A23">
        <w:rPr>
          <w:rFonts w:ascii="Arial" w:hAnsi="Arial" w:cs="Arial"/>
          <w:sz w:val="20"/>
          <w:szCs w:val="20"/>
        </w:rPr>
        <w:t xml:space="preserve">, Neuroimage </w:t>
      </w:r>
    </w:p>
    <w:p w14:paraId="794B4C59" w14:textId="5A5D1F77" w:rsidR="00FD6A23" w:rsidRPr="00FD6A23" w:rsidRDefault="00FD6A23" w:rsidP="00FD6A23">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FD6A23">
        <w:rPr>
          <w:rFonts w:ascii="Arial" w:hAnsi="Arial" w:cs="Arial"/>
          <w:sz w:val="20"/>
          <w:szCs w:val="20"/>
        </w:rPr>
        <w:t>2019</w:t>
      </w:r>
      <w:r>
        <w:rPr>
          <w:rFonts w:ascii="Arial" w:hAnsi="Arial" w:cs="Arial"/>
          <w:sz w:val="20"/>
          <w:szCs w:val="20"/>
        </w:rPr>
        <w:tab/>
      </w:r>
      <w:r>
        <w:rPr>
          <w:rFonts w:ascii="Arial" w:hAnsi="Arial" w:cs="Arial"/>
          <w:sz w:val="20"/>
          <w:szCs w:val="20"/>
        </w:rPr>
        <w:tab/>
      </w:r>
      <w:r>
        <w:rPr>
          <w:rFonts w:ascii="Arial" w:hAnsi="Arial" w:cs="Arial"/>
          <w:sz w:val="20"/>
          <w:szCs w:val="20"/>
        </w:rPr>
        <w:tab/>
      </w:r>
      <w:r w:rsidRPr="00FD6A23">
        <w:rPr>
          <w:rFonts w:ascii="Arial" w:hAnsi="Arial" w:cs="Arial"/>
          <w:sz w:val="20"/>
          <w:szCs w:val="20"/>
        </w:rPr>
        <w:t xml:space="preserve">Assisted in manuscript </w:t>
      </w:r>
      <w:r>
        <w:rPr>
          <w:rFonts w:ascii="Arial" w:hAnsi="Arial" w:cs="Arial"/>
          <w:sz w:val="20"/>
          <w:szCs w:val="20"/>
        </w:rPr>
        <w:t>peer review</w:t>
      </w:r>
      <w:r w:rsidRPr="00FD6A23">
        <w:rPr>
          <w:rFonts w:ascii="Arial" w:hAnsi="Arial" w:cs="Arial"/>
          <w:sz w:val="20"/>
          <w:szCs w:val="20"/>
        </w:rPr>
        <w:t>, Addiction Biology</w:t>
      </w:r>
    </w:p>
    <w:p w14:paraId="13C5FDC4" w14:textId="6B2A5811" w:rsidR="00FD6A23" w:rsidRPr="00FD6A23" w:rsidRDefault="00FD6A23" w:rsidP="00FD6A23">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FD6A23">
        <w:rPr>
          <w:rFonts w:ascii="Arial" w:hAnsi="Arial" w:cs="Arial"/>
          <w:sz w:val="20"/>
          <w:szCs w:val="20"/>
        </w:rPr>
        <w:t>2022</w:t>
      </w:r>
      <w:r>
        <w:rPr>
          <w:rFonts w:ascii="Arial" w:hAnsi="Arial" w:cs="Arial"/>
          <w:sz w:val="20"/>
          <w:szCs w:val="20"/>
        </w:rPr>
        <w:tab/>
      </w:r>
      <w:r>
        <w:rPr>
          <w:rFonts w:ascii="Arial" w:hAnsi="Arial" w:cs="Arial"/>
          <w:sz w:val="20"/>
          <w:szCs w:val="20"/>
        </w:rPr>
        <w:tab/>
      </w:r>
      <w:r>
        <w:rPr>
          <w:rFonts w:ascii="Arial" w:hAnsi="Arial" w:cs="Arial"/>
          <w:sz w:val="20"/>
          <w:szCs w:val="20"/>
        </w:rPr>
        <w:tab/>
        <w:t>S</w:t>
      </w:r>
      <w:r w:rsidRPr="00FD6A23">
        <w:rPr>
          <w:rFonts w:ascii="Arial" w:hAnsi="Arial" w:cs="Arial"/>
          <w:sz w:val="20"/>
          <w:szCs w:val="20"/>
        </w:rPr>
        <w:t xml:space="preserve">tudent Ambassador, Dean’s Circle Scholarship Luncheon, University of Kentucky </w:t>
      </w:r>
    </w:p>
    <w:p w14:paraId="2DA4FC0E" w14:textId="00CE060D" w:rsidR="00FD6A23" w:rsidRPr="00FD6A23" w:rsidRDefault="00FD6A23" w:rsidP="00FD6A23">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FD6A23">
        <w:rPr>
          <w:rFonts w:ascii="Arial" w:hAnsi="Arial" w:cs="Arial"/>
          <w:sz w:val="20"/>
          <w:szCs w:val="20"/>
        </w:rPr>
        <w:t>2021 –</w:t>
      </w:r>
      <w:r>
        <w:rPr>
          <w:rFonts w:ascii="Arial" w:hAnsi="Arial" w:cs="Arial"/>
          <w:sz w:val="20"/>
          <w:szCs w:val="20"/>
        </w:rPr>
        <w:t xml:space="preserve"> </w:t>
      </w:r>
      <w:r w:rsidRPr="00FD6A23">
        <w:rPr>
          <w:rFonts w:ascii="Arial" w:hAnsi="Arial" w:cs="Arial"/>
          <w:sz w:val="20"/>
          <w:szCs w:val="20"/>
        </w:rPr>
        <w:t>2022</w:t>
      </w:r>
      <w:r>
        <w:rPr>
          <w:rFonts w:ascii="Arial" w:hAnsi="Arial" w:cs="Arial"/>
          <w:sz w:val="20"/>
          <w:szCs w:val="20"/>
        </w:rPr>
        <w:tab/>
      </w:r>
      <w:r>
        <w:rPr>
          <w:rFonts w:ascii="Arial" w:hAnsi="Arial" w:cs="Arial"/>
          <w:sz w:val="20"/>
          <w:szCs w:val="20"/>
        </w:rPr>
        <w:tab/>
      </w:r>
      <w:r>
        <w:rPr>
          <w:rFonts w:ascii="Arial" w:hAnsi="Arial" w:cs="Arial"/>
          <w:sz w:val="20"/>
          <w:szCs w:val="20"/>
        </w:rPr>
        <w:tab/>
      </w:r>
      <w:r w:rsidRPr="00FD6A23">
        <w:rPr>
          <w:rFonts w:ascii="Arial" w:hAnsi="Arial" w:cs="Arial"/>
          <w:sz w:val="20"/>
          <w:szCs w:val="20"/>
        </w:rPr>
        <w:t xml:space="preserve">Graduate </w:t>
      </w:r>
      <w:r>
        <w:rPr>
          <w:rFonts w:ascii="Arial" w:hAnsi="Arial" w:cs="Arial"/>
          <w:sz w:val="20"/>
          <w:szCs w:val="20"/>
        </w:rPr>
        <w:t xml:space="preserve">Student </w:t>
      </w:r>
      <w:r w:rsidRPr="00FD6A23">
        <w:rPr>
          <w:rFonts w:ascii="Arial" w:hAnsi="Arial" w:cs="Arial"/>
          <w:sz w:val="20"/>
          <w:szCs w:val="20"/>
        </w:rPr>
        <w:t>Mentor, Start to Finish Mentoring Program, University of Kentucky</w:t>
      </w:r>
    </w:p>
    <w:p w14:paraId="44250B4A" w14:textId="7A08D60C" w:rsidR="00D1769A" w:rsidRDefault="00FD6A23"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FD6A23">
        <w:rPr>
          <w:rFonts w:ascii="Arial" w:hAnsi="Arial" w:cs="Arial"/>
          <w:sz w:val="20"/>
          <w:szCs w:val="20"/>
        </w:rPr>
        <w:t>2020</w:t>
      </w:r>
      <w:r>
        <w:rPr>
          <w:rFonts w:ascii="Arial" w:hAnsi="Arial" w:cs="Arial"/>
          <w:sz w:val="20"/>
          <w:szCs w:val="20"/>
        </w:rPr>
        <w:tab/>
      </w:r>
      <w:r>
        <w:rPr>
          <w:rFonts w:ascii="Arial" w:hAnsi="Arial" w:cs="Arial"/>
          <w:sz w:val="20"/>
          <w:szCs w:val="20"/>
        </w:rPr>
        <w:tab/>
      </w:r>
      <w:r>
        <w:rPr>
          <w:rFonts w:ascii="Arial" w:hAnsi="Arial" w:cs="Arial"/>
          <w:sz w:val="20"/>
          <w:szCs w:val="20"/>
        </w:rPr>
        <w:tab/>
      </w:r>
      <w:r w:rsidRPr="00FD6A23">
        <w:rPr>
          <w:rFonts w:ascii="Arial" w:hAnsi="Arial" w:cs="Arial"/>
          <w:sz w:val="20"/>
          <w:szCs w:val="20"/>
        </w:rPr>
        <w:t>Guest Speaker, Brenda Cowan Elementary School, Lexington, KY</w:t>
      </w:r>
    </w:p>
    <w:p w14:paraId="23A9FD33" w14:textId="77777777" w:rsidR="00FD6A23" w:rsidRDefault="00FD6A23"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p>
    <w:p w14:paraId="0D005CCB" w14:textId="3EE12DFD" w:rsid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b/>
          <w:bCs/>
          <w:sz w:val="20"/>
          <w:szCs w:val="20"/>
        </w:rPr>
      </w:pPr>
      <w:r>
        <w:rPr>
          <w:rFonts w:ascii="Arial" w:hAnsi="Arial" w:cs="Arial"/>
          <w:b/>
          <w:bCs/>
          <w:sz w:val="20"/>
          <w:szCs w:val="20"/>
        </w:rPr>
        <w:t>FELLOWSHIPS, SCHOLARSHIPS, AND GRANTS</w:t>
      </w:r>
    </w:p>
    <w:p w14:paraId="2FE0C82C" w14:textId="592FAA85" w:rsidR="00757D69" w:rsidRDefault="00757D69"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Pr>
          <w:rFonts w:ascii="Arial" w:hAnsi="Arial" w:cs="Arial"/>
          <w:sz w:val="20"/>
          <w:szCs w:val="20"/>
        </w:rPr>
        <w:t xml:space="preserve">2024 – Current </w:t>
      </w:r>
      <w:r>
        <w:rPr>
          <w:rFonts w:ascii="Arial" w:hAnsi="Arial" w:cs="Arial"/>
          <w:sz w:val="20"/>
          <w:szCs w:val="20"/>
        </w:rPr>
        <w:tab/>
      </w:r>
      <w:r>
        <w:rPr>
          <w:rFonts w:ascii="Arial" w:hAnsi="Arial" w:cs="Arial"/>
          <w:sz w:val="20"/>
          <w:szCs w:val="20"/>
        </w:rPr>
        <w:tab/>
      </w:r>
      <w:r>
        <w:rPr>
          <w:rFonts w:ascii="Arial" w:hAnsi="Arial" w:cs="Arial"/>
          <w:sz w:val="20"/>
          <w:szCs w:val="20"/>
        </w:rPr>
        <w:tab/>
      </w:r>
      <w:r w:rsidRPr="00757D69">
        <w:rPr>
          <w:rFonts w:ascii="Arial" w:hAnsi="Arial" w:cs="Arial"/>
          <w:sz w:val="20"/>
          <w:szCs w:val="20"/>
        </w:rPr>
        <w:t>Interdisciplinary Training in Alcohol Research (T32 AA027488)</w:t>
      </w:r>
    </w:p>
    <w:p w14:paraId="54E5A00C" w14:textId="20F9F2B5"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 xml:space="preserve">2023 – </w:t>
      </w:r>
      <w:r w:rsidR="00757D69">
        <w:rPr>
          <w:rFonts w:ascii="Arial" w:hAnsi="Arial" w:cs="Arial"/>
          <w:sz w:val="20"/>
          <w:szCs w:val="20"/>
        </w:rPr>
        <w:t>Current</w:t>
      </w:r>
      <w:r>
        <w:rPr>
          <w:rFonts w:ascii="Arial" w:hAnsi="Arial" w:cs="Arial"/>
          <w:sz w:val="20"/>
          <w:szCs w:val="20"/>
        </w:rPr>
        <w:tab/>
      </w:r>
      <w:r w:rsidR="00FD6A23">
        <w:rPr>
          <w:rFonts w:ascii="Arial" w:hAnsi="Arial" w:cs="Arial"/>
          <w:sz w:val="20"/>
          <w:szCs w:val="20"/>
        </w:rPr>
        <w:tab/>
      </w:r>
      <w:r w:rsidR="00FD6A23">
        <w:rPr>
          <w:rFonts w:ascii="Arial" w:hAnsi="Arial" w:cs="Arial"/>
          <w:sz w:val="20"/>
          <w:szCs w:val="20"/>
        </w:rPr>
        <w:tab/>
      </w:r>
      <w:r w:rsidRPr="00D1769A">
        <w:rPr>
          <w:rFonts w:ascii="Arial" w:hAnsi="Arial" w:cs="Arial"/>
          <w:sz w:val="20"/>
          <w:szCs w:val="20"/>
        </w:rPr>
        <w:t>UNITE Predoctoral Fellow</w:t>
      </w:r>
    </w:p>
    <w:p w14:paraId="08F9371F" w14:textId="5D19F9E6" w:rsidR="00FD6A23"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 xml:space="preserve">2023 – </w:t>
      </w:r>
      <w:r w:rsidR="00EA12FA">
        <w:rPr>
          <w:rFonts w:ascii="Arial" w:hAnsi="Arial" w:cs="Arial"/>
          <w:sz w:val="20"/>
          <w:szCs w:val="20"/>
        </w:rPr>
        <w:t>2024</w:t>
      </w:r>
      <w:r w:rsidR="00BF666F">
        <w:rPr>
          <w:rFonts w:ascii="Arial" w:hAnsi="Arial" w:cs="Arial"/>
          <w:sz w:val="20"/>
          <w:szCs w:val="20"/>
        </w:rPr>
        <w:t xml:space="preserve"> </w:t>
      </w:r>
      <w:r w:rsidR="00BF666F" w:rsidRPr="00D1769A">
        <w:rPr>
          <w:rFonts w:ascii="Arial" w:hAnsi="Arial" w:cs="Arial"/>
          <w:sz w:val="20"/>
          <w:szCs w:val="20"/>
        </w:rPr>
        <w:tab/>
      </w:r>
      <w:r w:rsidR="00FD6A23">
        <w:rPr>
          <w:rFonts w:ascii="Arial" w:hAnsi="Arial" w:cs="Arial"/>
          <w:sz w:val="20"/>
          <w:szCs w:val="20"/>
        </w:rPr>
        <w:tab/>
      </w:r>
      <w:r w:rsidR="00BF666F">
        <w:rPr>
          <w:rFonts w:ascii="Arial" w:hAnsi="Arial" w:cs="Arial"/>
          <w:sz w:val="20"/>
          <w:szCs w:val="20"/>
        </w:rPr>
        <w:tab/>
      </w:r>
      <w:r w:rsidRPr="00D1769A">
        <w:rPr>
          <w:rFonts w:ascii="Arial" w:hAnsi="Arial" w:cs="Arial"/>
          <w:sz w:val="20"/>
          <w:szCs w:val="20"/>
        </w:rPr>
        <w:t>Research Training in Drug Abuse Behavior (T32 DA035200)</w:t>
      </w:r>
    </w:p>
    <w:p w14:paraId="2EDF3CE3" w14:textId="1EC52154"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2023</w:t>
      </w:r>
      <w:r w:rsidR="00FD6A23">
        <w:rPr>
          <w:rFonts w:ascii="Arial" w:hAnsi="Arial" w:cs="Arial"/>
          <w:sz w:val="20"/>
          <w:szCs w:val="20"/>
        </w:rPr>
        <w:tab/>
      </w:r>
      <w:r w:rsidR="00FD6A23">
        <w:rPr>
          <w:rFonts w:ascii="Arial" w:hAnsi="Arial" w:cs="Arial"/>
          <w:sz w:val="20"/>
          <w:szCs w:val="20"/>
        </w:rPr>
        <w:tab/>
      </w:r>
      <w:r w:rsidR="00FD6A23">
        <w:rPr>
          <w:rFonts w:ascii="Arial" w:hAnsi="Arial" w:cs="Arial"/>
          <w:sz w:val="20"/>
          <w:szCs w:val="20"/>
        </w:rPr>
        <w:tab/>
      </w:r>
      <w:r w:rsidRPr="00D1769A">
        <w:rPr>
          <w:rFonts w:ascii="Arial" w:hAnsi="Arial" w:cs="Arial"/>
          <w:sz w:val="20"/>
          <w:szCs w:val="20"/>
        </w:rPr>
        <w:t>CCTS Substance Use Disorder Research Trainee Travel Award</w:t>
      </w:r>
      <w:r w:rsidR="00423146">
        <w:rPr>
          <w:rFonts w:ascii="Arial" w:hAnsi="Arial" w:cs="Arial"/>
          <w:sz w:val="20"/>
          <w:szCs w:val="20"/>
        </w:rPr>
        <w:t xml:space="preserve"> (</w:t>
      </w:r>
      <w:r w:rsidR="00423146" w:rsidRPr="00423146">
        <w:rPr>
          <w:rFonts w:ascii="Arial" w:hAnsi="Arial" w:cs="Arial"/>
          <w:sz w:val="20"/>
          <w:szCs w:val="20"/>
        </w:rPr>
        <w:t>UL1TR001998</w:t>
      </w:r>
      <w:r w:rsidR="00423146">
        <w:rPr>
          <w:rFonts w:ascii="Arial" w:hAnsi="Arial" w:cs="Arial"/>
          <w:sz w:val="20"/>
          <w:szCs w:val="20"/>
        </w:rPr>
        <w:t>)</w:t>
      </w:r>
    </w:p>
    <w:p w14:paraId="452F90AE" w14:textId="64ECB899"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2022 –</w:t>
      </w:r>
      <w:r w:rsidR="00FD6A23">
        <w:rPr>
          <w:rFonts w:ascii="Arial" w:hAnsi="Arial" w:cs="Arial"/>
          <w:sz w:val="20"/>
          <w:szCs w:val="20"/>
        </w:rPr>
        <w:t xml:space="preserve"> </w:t>
      </w:r>
      <w:r w:rsidRPr="00D1769A">
        <w:rPr>
          <w:rFonts w:ascii="Arial" w:hAnsi="Arial" w:cs="Arial"/>
          <w:sz w:val="20"/>
          <w:szCs w:val="20"/>
        </w:rPr>
        <w:t>2023</w:t>
      </w:r>
      <w:r w:rsidR="00FD6A23">
        <w:rPr>
          <w:rFonts w:ascii="Arial" w:hAnsi="Arial" w:cs="Arial"/>
          <w:sz w:val="20"/>
          <w:szCs w:val="20"/>
        </w:rPr>
        <w:tab/>
      </w:r>
      <w:r w:rsidR="00FD6A23">
        <w:rPr>
          <w:rFonts w:ascii="Arial" w:hAnsi="Arial" w:cs="Arial"/>
          <w:sz w:val="20"/>
          <w:szCs w:val="20"/>
        </w:rPr>
        <w:tab/>
      </w:r>
      <w:r w:rsidR="00FD6A23">
        <w:rPr>
          <w:rFonts w:ascii="Arial" w:hAnsi="Arial" w:cs="Arial"/>
          <w:sz w:val="20"/>
          <w:szCs w:val="20"/>
        </w:rPr>
        <w:tab/>
      </w:r>
      <w:r w:rsidRPr="00D1769A">
        <w:rPr>
          <w:rFonts w:ascii="Arial" w:hAnsi="Arial" w:cs="Arial"/>
          <w:sz w:val="20"/>
          <w:szCs w:val="20"/>
        </w:rPr>
        <w:t>Research Training in Drug Abuse Behavior (T32 DA035200)</w:t>
      </w:r>
    </w:p>
    <w:p w14:paraId="4CCE303D" w14:textId="7377EB39"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2021</w:t>
      </w:r>
      <w:r w:rsidR="00FD6A23">
        <w:rPr>
          <w:rFonts w:ascii="Arial" w:hAnsi="Arial" w:cs="Arial"/>
          <w:sz w:val="20"/>
          <w:szCs w:val="20"/>
        </w:rPr>
        <w:tab/>
      </w:r>
      <w:r w:rsidR="00FD6A23">
        <w:rPr>
          <w:rFonts w:ascii="Arial" w:hAnsi="Arial" w:cs="Arial"/>
          <w:sz w:val="20"/>
          <w:szCs w:val="20"/>
        </w:rPr>
        <w:tab/>
      </w:r>
      <w:r w:rsidR="00FD6A23">
        <w:rPr>
          <w:rFonts w:ascii="Arial" w:hAnsi="Arial" w:cs="Arial"/>
          <w:sz w:val="20"/>
          <w:szCs w:val="20"/>
        </w:rPr>
        <w:tab/>
      </w:r>
      <w:r w:rsidRPr="00D1769A">
        <w:rPr>
          <w:rFonts w:ascii="Arial" w:hAnsi="Arial" w:cs="Arial"/>
          <w:sz w:val="20"/>
          <w:szCs w:val="20"/>
        </w:rPr>
        <w:t>COVID-19 Relief Grant</w:t>
      </w:r>
    </w:p>
    <w:p w14:paraId="1D1D6383" w14:textId="29F592E0"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2017</w:t>
      </w:r>
      <w:r w:rsidR="00FD6A23">
        <w:rPr>
          <w:rFonts w:ascii="Arial" w:hAnsi="Arial" w:cs="Arial"/>
          <w:sz w:val="20"/>
          <w:szCs w:val="20"/>
        </w:rPr>
        <w:tab/>
      </w:r>
      <w:r w:rsidR="00FD6A23">
        <w:rPr>
          <w:rFonts w:ascii="Arial" w:hAnsi="Arial" w:cs="Arial"/>
          <w:sz w:val="20"/>
          <w:szCs w:val="20"/>
        </w:rPr>
        <w:tab/>
      </w:r>
      <w:r w:rsidR="00FD6A23">
        <w:rPr>
          <w:rFonts w:ascii="Arial" w:hAnsi="Arial" w:cs="Arial"/>
          <w:sz w:val="20"/>
          <w:szCs w:val="20"/>
        </w:rPr>
        <w:tab/>
      </w:r>
      <w:r w:rsidRPr="00D1769A">
        <w:rPr>
          <w:rFonts w:ascii="Arial" w:hAnsi="Arial" w:cs="Arial"/>
          <w:sz w:val="20"/>
          <w:szCs w:val="20"/>
        </w:rPr>
        <w:t>Emory Summer Abroad Grant</w:t>
      </w:r>
      <w:r w:rsidR="00423146">
        <w:rPr>
          <w:rFonts w:ascii="Arial" w:hAnsi="Arial" w:cs="Arial"/>
          <w:sz w:val="20"/>
          <w:szCs w:val="20"/>
        </w:rPr>
        <w:t xml:space="preserve"> </w:t>
      </w:r>
    </w:p>
    <w:p w14:paraId="32EE41D1" w14:textId="6E91D6FE" w:rsidR="00D1769A" w:rsidRPr="00D1769A" w:rsidRDefault="00D1769A" w:rsidP="00D1769A">
      <w:pPr>
        <w:widowControl w:val="0"/>
        <w:tabs>
          <w:tab w:val="left" w:pos="1440"/>
          <w:tab w:val="left" w:pos="1800"/>
          <w:tab w:val="left" w:pos="2880"/>
        </w:tabs>
        <w:autoSpaceDE w:val="0"/>
        <w:autoSpaceDN w:val="0"/>
        <w:adjustRightInd w:val="0"/>
        <w:spacing w:after="100" w:line="280" w:lineRule="atLeast"/>
        <w:outlineLvl w:val="0"/>
        <w:rPr>
          <w:rFonts w:ascii="Arial" w:hAnsi="Arial" w:cs="Arial"/>
          <w:sz w:val="20"/>
          <w:szCs w:val="20"/>
        </w:rPr>
      </w:pPr>
      <w:r w:rsidRPr="00D1769A">
        <w:rPr>
          <w:rFonts w:ascii="Arial" w:hAnsi="Arial" w:cs="Arial"/>
          <w:sz w:val="20"/>
          <w:szCs w:val="20"/>
        </w:rPr>
        <w:t>2015-2019</w:t>
      </w:r>
      <w:r w:rsidR="00FD6A23">
        <w:rPr>
          <w:rFonts w:ascii="Arial" w:hAnsi="Arial" w:cs="Arial"/>
          <w:sz w:val="20"/>
          <w:szCs w:val="20"/>
        </w:rPr>
        <w:tab/>
      </w:r>
      <w:r w:rsidR="00FD6A23">
        <w:rPr>
          <w:rFonts w:ascii="Arial" w:hAnsi="Arial" w:cs="Arial"/>
          <w:sz w:val="20"/>
          <w:szCs w:val="20"/>
        </w:rPr>
        <w:tab/>
      </w:r>
      <w:r w:rsidR="00FD6A23">
        <w:rPr>
          <w:rFonts w:ascii="Arial" w:hAnsi="Arial" w:cs="Arial"/>
          <w:sz w:val="20"/>
          <w:szCs w:val="20"/>
        </w:rPr>
        <w:tab/>
      </w:r>
      <w:r w:rsidRPr="00D1769A">
        <w:rPr>
          <w:rFonts w:ascii="Arial" w:hAnsi="Arial" w:cs="Arial"/>
          <w:sz w:val="20"/>
          <w:szCs w:val="20"/>
        </w:rPr>
        <w:t>Emory Advantage Loan Replacement Grant</w:t>
      </w:r>
    </w:p>
    <w:sectPr w:rsidR="00D1769A" w:rsidRPr="00D1769A" w:rsidSect="00C5269A">
      <w:footerReference w:type="even" r:id="rId7"/>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4DBB0" w14:textId="77777777" w:rsidR="00A46110" w:rsidRDefault="00A46110" w:rsidP="003B396E">
      <w:r>
        <w:separator/>
      </w:r>
    </w:p>
  </w:endnote>
  <w:endnote w:type="continuationSeparator" w:id="0">
    <w:p w14:paraId="7654EC7F" w14:textId="77777777" w:rsidR="00A46110" w:rsidRDefault="00A46110" w:rsidP="003B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7281" w14:textId="77777777" w:rsidR="004E1C6A" w:rsidRDefault="004E1C6A" w:rsidP="009D46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F822A" w14:textId="77777777" w:rsidR="004E1C6A" w:rsidRDefault="004E1C6A" w:rsidP="003B3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BF59" w14:textId="77777777" w:rsidR="004E1C6A" w:rsidRDefault="004E1C6A" w:rsidP="003B396E">
    <w:pPr>
      <w:pStyle w:val="Footer"/>
      <w:ind w:right="360"/>
      <w:jc w:val="right"/>
      <w:rPr>
        <w:rFonts w:ascii="Arial" w:hAnsi="Arial" w:cs="Arial"/>
        <w:sz w:val="20"/>
        <w:szCs w:val="20"/>
      </w:rPr>
    </w:pPr>
    <w:r w:rsidRPr="003B396E">
      <w:rPr>
        <w:rFonts w:ascii="Arial" w:hAnsi="Arial" w:cs="Arial"/>
        <w:sz w:val="20"/>
        <w:szCs w:val="20"/>
      </w:rPr>
      <w:t xml:space="preserve">  </w:t>
    </w:r>
  </w:p>
  <w:p w14:paraId="596A29B0" w14:textId="77777777" w:rsidR="004E1C6A" w:rsidRPr="003B396E" w:rsidRDefault="004E1C6A" w:rsidP="002839EE">
    <w:pPr>
      <w:pStyle w:val="Footer"/>
      <w:framePr w:wrap="none" w:vAnchor="text" w:hAnchor="margin" w:xAlign="right" w:yAlign="top"/>
      <w:rPr>
        <w:rStyle w:val="PageNumber"/>
        <w:rFonts w:ascii="Arial" w:hAnsi="Arial" w:cs="Arial"/>
        <w:sz w:val="20"/>
        <w:szCs w:val="20"/>
      </w:rPr>
    </w:pPr>
    <w:r w:rsidRPr="003B396E">
      <w:rPr>
        <w:rStyle w:val="PageNumber"/>
        <w:rFonts w:ascii="Arial" w:hAnsi="Arial" w:cs="Arial"/>
        <w:sz w:val="20"/>
        <w:szCs w:val="20"/>
      </w:rPr>
      <w:fldChar w:fldCharType="begin"/>
    </w:r>
    <w:r w:rsidRPr="003B396E">
      <w:rPr>
        <w:rStyle w:val="PageNumber"/>
        <w:rFonts w:ascii="Arial" w:hAnsi="Arial" w:cs="Arial"/>
        <w:sz w:val="20"/>
        <w:szCs w:val="20"/>
      </w:rPr>
      <w:instrText xml:space="preserve">PAGE  </w:instrText>
    </w:r>
    <w:r w:rsidRPr="003B396E">
      <w:rPr>
        <w:rStyle w:val="PageNumber"/>
        <w:rFonts w:ascii="Arial" w:hAnsi="Arial" w:cs="Arial"/>
        <w:sz w:val="20"/>
        <w:szCs w:val="20"/>
      </w:rPr>
      <w:fldChar w:fldCharType="separate"/>
    </w:r>
    <w:r>
      <w:rPr>
        <w:rStyle w:val="PageNumber"/>
        <w:rFonts w:ascii="Arial" w:hAnsi="Arial" w:cs="Arial"/>
        <w:noProof/>
        <w:sz w:val="20"/>
        <w:szCs w:val="20"/>
      </w:rPr>
      <w:t>4</w:t>
    </w:r>
    <w:r w:rsidRPr="003B396E">
      <w:rPr>
        <w:rStyle w:val="PageNumber"/>
        <w:rFonts w:ascii="Arial" w:hAnsi="Arial" w:cs="Arial"/>
        <w:sz w:val="20"/>
        <w:szCs w:val="20"/>
      </w:rPr>
      <w:fldChar w:fldCharType="end"/>
    </w:r>
  </w:p>
  <w:p w14:paraId="4403270E" w14:textId="1FBB5135" w:rsidR="004E1C6A" w:rsidRPr="003B396E" w:rsidRDefault="00505F2F" w:rsidP="003B396E">
    <w:pPr>
      <w:pStyle w:val="Footer"/>
      <w:ind w:right="360"/>
      <w:jc w:val="right"/>
      <w:rPr>
        <w:rFonts w:ascii="Arial" w:hAnsi="Arial" w:cs="Arial"/>
        <w:sz w:val="20"/>
        <w:szCs w:val="20"/>
      </w:rPr>
    </w:pPr>
    <w:r>
      <w:rPr>
        <w:rFonts w:ascii="Arial" w:hAnsi="Arial" w:cs="Arial"/>
        <w:sz w:val="20"/>
        <w:szCs w:val="20"/>
      </w:rPr>
      <w:t>Ramirez</w:t>
    </w:r>
    <w:r w:rsidR="004E1C6A" w:rsidRPr="003B396E">
      <w:rPr>
        <w:rFonts w:ascii="Arial" w:hAnsi="Arial" w:cs="Arial"/>
        <w:sz w:val="20"/>
        <w:szCs w:val="20"/>
      </w:rPr>
      <w:t xml:space="preserve"> CV </w:t>
    </w:r>
    <w:r w:rsidR="004E1C6A">
      <w:rPr>
        <w:rFonts w:ascii="Arial" w:hAnsi="Arial" w:cs="Arial"/>
        <w:sz w:val="20"/>
        <w:szCs w:val="20"/>
      </w:rPr>
      <w:t xml:space="preserve"> </w:t>
    </w:r>
    <w:r w:rsidR="004E1C6A" w:rsidRPr="003B396E">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50FB2" w14:textId="77777777" w:rsidR="00A46110" w:rsidRDefault="00A46110" w:rsidP="003B396E">
      <w:r>
        <w:separator/>
      </w:r>
    </w:p>
  </w:footnote>
  <w:footnote w:type="continuationSeparator" w:id="0">
    <w:p w14:paraId="2266E96F" w14:textId="77777777" w:rsidR="00A46110" w:rsidRDefault="00A46110" w:rsidP="003B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03AD"/>
    <w:multiLevelType w:val="hybridMultilevel"/>
    <w:tmpl w:val="97BA57D6"/>
    <w:lvl w:ilvl="0" w:tplc="A7E6943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E3C04"/>
    <w:multiLevelType w:val="hybridMultilevel"/>
    <w:tmpl w:val="24289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765771"/>
    <w:multiLevelType w:val="hybridMultilevel"/>
    <w:tmpl w:val="40D8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13707"/>
    <w:multiLevelType w:val="hybridMultilevel"/>
    <w:tmpl w:val="D8A4C0C8"/>
    <w:lvl w:ilvl="0" w:tplc="E5F44008">
      <w:start w:val="20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D61C5"/>
    <w:multiLevelType w:val="hybridMultilevel"/>
    <w:tmpl w:val="0100D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D61CBE"/>
    <w:multiLevelType w:val="hybridMultilevel"/>
    <w:tmpl w:val="97BA57D6"/>
    <w:lvl w:ilvl="0" w:tplc="A7E6943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395927">
    <w:abstractNumId w:val="3"/>
  </w:num>
  <w:num w:numId="2" w16cid:durableId="391542015">
    <w:abstractNumId w:val="0"/>
  </w:num>
  <w:num w:numId="3" w16cid:durableId="874269335">
    <w:abstractNumId w:val="5"/>
  </w:num>
  <w:num w:numId="4" w16cid:durableId="955604231">
    <w:abstractNumId w:val="2"/>
  </w:num>
  <w:num w:numId="5" w16cid:durableId="643433201">
    <w:abstractNumId w:val="1"/>
  </w:num>
  <w:num w:numId="6" w16cid:durableId="2133160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1B"/>
    <w:rsid w:val="00004FDE"/>
    <w:rsid w:val="00011720"/>
    <w:rsid w:val="000118BE"/>
    <w:rsid w:val="00017542"/>
    <w:rsid w:val="00020B42"/>
    <w:rsid w:val="00030272"/>
    <w:rsid w:val="000337DA"/>
    <w:rsid w:val="00033E4C"/>
    <w:rsid w:val="0003476A"/>
    <w:rsid w:val="000424B5"/>
    <w:rsid w:val="00044055"/>
    <w:rsid w:val="00054420"/>
    <w:rsid w:val="00056AD5"/>
    <w:rsid w:val="0006064D"/>
    <w:rsid w:val="00061343"/>
    <w:rsid w:val="0006265B"/>
    <w:rsid w:val="00065871"/>
    <w:rsid w:val="00067735"/>
    <w:rsid w:val="00071E63"/>
    <w:rsid w:val="00073349"/>
    <w:rsid w:val="00095552"/>
    <w:rsid w:val="000A1535"/>
    <w:rsid w:val="000A2315"/>
    <w:rsid w:val="000A6372"/>
    <w:rsid w:val="000A7649"/>
    <w:rsid w:val="000D32F0"/>
    <w:rsid w:val="000D4A1B"/>
    <w:rsid w:val="000D6EBC"/>
    <w:rsid w:val="000F564E"/>
    <w:rsid w:val="00105639"/>
    <w:rsid w:val="00105EAC"/>
    <w:rsid w:val="001063F6"/>
    <w:rsid w:val="0011710E"/>
    <w:rsid w:val="0012270C"/>
    <w:rsid w:val="00122803"/>
    <w:rsid w:val="00125BDC"/>
    <w:rsid w:val="0012759A"/>
    <w:rsid w:val="001337B2"/>
    <w:rsid w:val="00140B5C"/>
    <w:rsid w:val="00145100"/>
    <w:rsid w:val="00152292"/>
    <w:rsid w:val="0015311E"/>
    <w:rsid w:val="0015766B"/>
    <w:rsid w:val="00160DB0"/>
    <w:rsid w:val="0016591E"/>
    <w:rsid w:val="00166295"/>
    <w:rsid w:val="00170CC5"/>
    <w:rsid w:val="001728D0"/>
    <w:rsid w:val="00176104"/>
    <w:rsid w:val="00176CDB"/>
    <w:rsid w:val="001834B7"/>
    <w:rsid w:val="0018397D"/>
    <w:rsid w:val="001866DC"/>
    <w:rsid w:val="00187FD4"/>
    <w:rsid w:val="0019423A"/>
    <w:rsid w:val="0019426C"/>
    <w:rsid w:val="00195234"/>
    <w:rsid w:val="001A5478"/>
    <w:rsid w:val="001B5C13"/>
    <w:rsid w:val="001D1A08"/>
    <w:rsid w:val="001D3813"/>
    <w:rsid w:val="001D72F1"/>
    <w:rsid w:val="001F0300"/>
    <w:rsid w:val="001F0F0B"/>
    <w:rsid w:val="002077F2"/>
    <w:rsid w:val="0022118A"/>
    <w:rsid w:val="00222C52"/>
    <w:rsid w:val="00227A3B"/>
    <w:rsid w:val="002479BB"/>
    <w:rsid w:val="00251D60"/>
    <w:rsid w:val="00256736"/>
    <w:rsid w:val="002639C0"/>
    <w:rsid w:val="00272B09"/>
    <w:rsid w:val="002739FF"/>
    <w:rsid w:val="00282ED7"/>
    <w:rsid w:val="002839EE"/>
    <w:rsid w:val="002845E9"/>
    <w:rsid w:val="002849B5"/>
    <w:rsid w:val="002873FD"/>
    <w:rsid w:val="0029333D"/>
    <w:rsid w:val="002A77F6"/>
    <w:rsid w:val="002B13B7"/>
    <w:rsid w:val="002B1E30"/>
    <w:rsid w:val="002B66F6"/>
    <w:rsid w:val="002C4506"/>
    <w:rsid w:val="002C5318"/>
    <w:rsid w:val="002C5F9A"/>
    <w:rsid w:val="002D2739"/>
    <w:rsid w:val="002E0750"/>
    <w:rsid w:val="002E1F10"/>
    <w:rsid w:val="002E45B4"/>
    <w:rsid w:val="002E48E8"/>
    <w:rsid w:val="002E6C16"/>
    <w:rsid w:val="002E715D"/>
    <w:rsid w:val="002E7EA4"/>
    <w:rsid w:val="002F11C9"/>
    <w:rsid w:val="002F385D"/>
    <w:rsid w:val="002F4B8B"/>
    <w:rsid w:val="002F5B7B"/>
    <w:rsid w:val="00300C3C"/>
    <w:rsid w:val="003047F9"/>
    <w:rsid w:val="003049A4"/>
    <w:rsid w:val="00310B9A"/>
    <w:rsid w:val="003114F9"/>
    <w:rsid w:val="00314C95"/>
    <w:rsid w:val="00315C24"/>
    <w:rsid w:val="00321BC1"/>
    <w:rsid w:val="00323604"/>
    <w:rsid w:val="00325181"/>
    <w:rsid w:val="0032660C"/>
    <w:rsid w:val="003274B3"/>
    <w:rsid w:val="003306F9"/>
    <w:rsid w:val="00330CA7"/>
    <w:rsid w:val="003332D7"/>
    <w:rsid w:val="0033423F"/>
    <w:rsid w:val="003350D7"/>
    <w:rsid w:val="003514A9"/>
    <w:rsid w:val="00356F3F"/>
    <w:rsid w:val="003570D5"/>
    <w:rsid w:val="0037033E"/>
    <w:rsid w:val="00372EC6"/>
    <w:rsid w:val="00373A3A"/>
    <w:rsid w:val="00374176"/>
    <w:rsid w:val="003774A6"/>
    <w:rsid w:val="00377A45"/>
    <w:rsid w:val="003800AD"/>
    <w:rsid w:val="00386977"/>
    <w:rsid w:val="00390A98"/>
    <w:rsid w:val="0039728A"/>
    <w:rsid w:val="003A61AC"/>
    <w:rsid w:val="003A7222"/>
    <w:rsid w:val="003B2A39"/>
    <w:rsid w:val="003B323A"/>
    <w:rsid w:val="003B396E"/>
    <w:rsid w:val="003B4CA0"/>
    <w:rsid w:val="003B4DE2"/>
    <w:rsid w:val="003C47FD"/>
    <w:rsid w:val="003D12F6"/>
    <w:rsid w:val="003D380F"/>
    <w:rsid w:val="003E4C06"/>
    <w:rsid w:val="003E52DD"/>
    <w:rsid w:val="003E537F"/>
    <w:rsid w:val="003E7F13"/>
    <w:rsid w:val="00400A38"/>
    <w:rsid w:val="004105BE"/>
    <w:rsid w:val="0041107D"/>
    <w:rsid w:val="00412140"/>
    <w:rsid w:val="004174DC"/>
    <w:rsid w:val="004174E9"/>
    <w:rsid w:val="00417AF4"/>
    <w:rsid w:val="00420DAF"/>
    <w:rsid w:val="00421983"/>
    <w:rsid w:val="00421A4C"/>
    <w:rsid w:val="00423146"/>
    <w:rsid w:val="00426CEE"/>
    <w:rsid w:val="004275EF"/>
    <w:rsid w:val="00433125"/>
    <w:rsid w:val="00433DF1"/>
    <w:rsid w:val="00441015"/>
    <w:rsid w:val="00441CA9"/>
    <w:rsid w:val="0044421F"/>
    <w:rsid w:val="00445191"/>
    <w:rsid w:val="00465003"/>
    <w:rsid w:val="004654E8"/>
    <w:rsid w:val="004662A6"/>
    <w:rsid w:val="004722E1"/>
    <w:rsid w:val="00472807"/>
    <w:rsid w:val="00473DD6"/>
    <w:rsid w:val="004826B3"/>
    <w:rsid w:val="00492E6C"/>
    <w:rsid w:val="00497480"/>
    <w:rsid w:val="004A05F4"/>
    <w:rsid w:val="004A1667"/>
    <w:rsid w:val="004A215A"/>
    <w:rsid w:val="004A4B94"/>
    <w:rsid w:val="004A70C6"/>
    <w:rsid w:val="004A7860"/>
    <w:rsid w:val="004B2CFC"/>
    <w:rsid w:val="004B4EFE"/>
    <w:rsid w:val="004B7915"/>
    <w:rsid w:val="004B7A17"/>
    <w:rsid w:val="004C452A"/>
    <w:rsid w:val="004C507A"/>
    <w:rsid w:val="004C656C"/>
    <w:rsid w:val="004D51AE"/>
    <w:rsid w:val="004E1C6A"/>
    <w:rsid w:val="004E24F7"/>
    <w:rsid w:val="004F2151"/>
    <w:rsid w:val="004F2676"/>
    <w:rsid w:val="004F5C3B"/>
    <w:rsid w:val="004F5C62"/>
    <w:rsid w:val="00505F2F"/>
    <w:rsid w:val="0050610C"/>
    <w:rsid w:val="00521196"/>
    <w:rsid w:val="005234BF"/>
    <w:rsid w:val="005254DC"/>
    <w:rsid w:val="0053291B"/>
    <w:rsid w:val="00534401"/>
    <w:rsid w:val="0053686A"/>
    <w:rsid w:val="00540C50"/>
    <w:rsid w:val="0055000B"/>
    <w:rsid w:val="00550739"/>
    <w:rsid w:val="00551CCD"/>
    <w:rsid w:val="00555B34"/>
    <w:rsid w:val="00563EE7"/>
    <w:rsid w:val="005729B2"/>
    <w:rsid w:val="00592445"/>
    <w:rsid w:val="00595C2B"/>
    <w:rsid w:val="00596FE1"/>
    <w:rsid w:val="005A1427"/>
    <w:rsid w:val="005A231C"/>
    <w:rsid w:val="005A66B3"/>
    <w:rsid w:val="005A6715"/>
    <w:rsid w:val="005A70E8"/>
    <w:rsid w:val="005B0919"/>
    <w:rsid w:val="005B51F3"/>
    <w:rsid w:val="005C29CB"/>
    <w:rsid w:val="005C2E59"/>
    <w:rsid w:val="005D37DB"/>
    <w:rsid w:val="005D4B22"/>
    <w:rsid w:val="005D4BF4"/>
    <w:rsid w:val="005D5282"/>
    <w:rsid w:val="005E16DC"/>
    <w:rsid w:val="005E318C"/>
    <w:rsid w:val="005E7AAA"/>
    <w:rsid w:val="005F0B25"/>
    <w:rsid w:val="005F6EEF"/>
    <w:rsid w:val="0060243C"/>
    <w:rsid w:val="00603CF6"/>
    <w:rsid w:val="00612411"/>
    <w:rsid w:val="00612D78"/>
    <w:rsid w:val="00612FC4"/>
    <w:rsid w:val="006232C1"/>
    <w:rsid w:val="00624341"/>
    <w:rsid w:val="00625AE7"/>
    <w:rsid w:val="006322D5"/>
    <w:rsid w:val="00633EB6"/>
    <w:rsid w:val="00634BCB"/>
    <w:rsid w:val="00641422"/>
    <w:rsid w:val="00643AE2"/>
    <w:rsid w:val="00643FD4"/>
    <w:rsid w:val="00645579"/>
    <w:rsid w:val="0064646B"/>
    <w:rsid w:val="00653D6A"/>
    <w:rsid w:val="00655351"/>
    <w:rsid w:val="00657EDB"/>
    <w:rsid w:val="00660B76"/>
    <w:rsid w:val="006617E5"/>
    <w:rsid w:val="00662B17"/>
    <w:rsid w:val="00664079"/>
    <w:rsid w:val="00671726"/>
    <w:rsid w:val="00671E07"/>
    <w:rsid w:val="00672916"/>
    <w:rsid w:val="00675F78"/>
    <w:rsid w:val="00676DE7"/>
    <w:rsid w:val="006803C7"/>
    <w:rsid w:val="006A387E"/>
    <w:rsid w:val="006A7222"/>
    <w:rsid w:val="006B5DF9"/>
    <w:rsid w:val="006C09A2"/>
    <w:rsid w:val="006C3135"/>
    <w:rsid w:val="006D43BD"/>
    <w:rsid w:val="006D5DAB"/>
    <w:rsid w:val="006E1FBD"/>
    <w:rsid w:val="006E30D9"/>
    <w:rsid w:val="006E37C6"/>
    <w:rsid w:val="006F0A5E"/>
    <w:rsid w:val="006F3A80"/>
    <w:rsid w:val="006F4AFF"/>
    <w:rsid w:val="0070049E"/>
    <w:rsid w:val="00700967"/>
    <w:rsid w:val="0070575B"/>
    <w:rsid w:val="007059CB"/>
    <w:rsid w:val="00706E9F"/>
    <w:rsid w:val="00713D49"/>
    <w:rsid w:val="00714627"/>
    <w:rsid w:val="007215F9"/>
    <w:rsid w:val="007220C2"/>
    <w:rsid w:val="007237AB"/>
    <w:rsid w:val="007325BE"/>
    <w:rsid w:val="00733D9C"/>
    <w:rsid w:val="00735742"/>
    <w:rsid w:val="007404D5"/>
    <w:rsid w:val="00744EA4"/>
    <w:rsid w:val="00746E90"/>
    <w:rsid w:val="0074770E"/>
    <w:rsid w:val="00751CEF"/>
    <w:rsid w:val="00752ED6"/>
    <w:rsid w:val="007536B6"/>
    <w:rsid w:val="00755F1B"/>
    <w:rsid w:val="007563AF"/>
    <w:rsid w:val="00757D69"/>
    <w:rsid w:val="007634D3"/>
    <w:rsid w:val="00766A81"/>
    <w:rsid w:val="0077236A"/>
    <w:rsid w:val="00781631"/>
    <w:rsid w:val="0078730E"/>
    <w:rsid w:val="0079095F"/>
    <w:rsid w:val="00791F91"/>
    <w:rsid w:val="00792E11"/>
    <w:rsid w:val="007C330C"/>
    <w:rsid w:val="007C4BED"/>
    <w:rsid w:val="007C655A"/>
    <w:rsid w:val="007D1762"/>
    <w:rsid w:val="007D7578"/>
    <w:rsid w:val="007E5984"/>
    <w:rsid w:val="007F2A55"/>
    <w:rsid w:val="007F6D21"/>
    <w:rsid w:val="00805E5D"/>
    <w:rsid w:val="00812674"/>
    <w:rsid w:val="00813FEB"/>
    <w:rsid w:val="00827FB8"/>
    <w:rsid w:val="00833B65"/>
    <w:rsid w:val="00841E16"/>
    <w:rsid w:val="00842D47"/>
    <w:rsid w:val="008527D2"/>
    <w:rsid w:val="00855AA7"/>
    <w:rsid w:val="00857C59"/>
    <w:rsid w:val="00872E62"/>
    <w:rsid w:val="008764DD"/>
    <w:rsid w:val="00876C41"/>
    <w:rsid w:val="00877E41"/>
    <w:rsid w:val="008867E9"/>
    <w:rsid w:val="00887196"/>
    <w:rsid w:val="0089573F"/>
    <w:rsid w:val="008969AF"/>
    <w:rsid w:val="00897D74"/>
    <w:rsid w:val="008A53B2"/>
    <w:rsid w:val="008D176E"/>
    <w:rsid w:val="008D4498"/>
    <w:rsid w:val="008E4297"/>
    <w:rsid w:val="008E4D98"/>
    <w:rsid w:val="008E7477"/>
    <w:rsid w:val="008F4898"/>
    <w:rsid w:val="008F5D39"/>
    <w:rsid w:val="008F6A4B"/>
    <w:rsid w:val="0090295E"/>
    <w:rsid w:val="00902CB1"/>
    <w:rsid w:val="00904D54"/>
    <w:rsid w:val="009073C2"/>
    <w:rsid w:val="00907B9C"/>
    <w:rsid w:val="00911298"/>
    <w:rsid w:val="00912B18"/>
    <w:rsid w:val="00913E4F"/>
    <w:rsid w:val="00914541"/>
    <w:rsid w:val="0092057F"/>
    <w:rsid w:val="00920C9A"/>
    <w:rsid w:val="00921E96"/>
    <w:rsid w:val="00925B4F"/>
    <w:rsid w:val="0093279F"/>
    <w:rsid w:val="0093700E"/>
    <w:rsid w:val="009404FA"/>
    <w:rsid w:val="00944B9D"/>
    <w:rsid w:val="009470F0"/>
    <w:rsid w:val="0095270A"/>
    <w:rsid w:val="00957952"/>
    <w:rsid w:val="009677BA"/>
    <w:rsid w:val="0097102D"/>
    <w:rsid w:val="0097209A"/>
    <w:rsid w:val="00973964"/>
    <w:rsid w:val="0099091B"/>
    <w:rsid w:val="00994762"/>
    <w:rsid w:val="009A4915"/>
    <w:rsid w:val="009A5166"/>
    <w:rsid w:val="009A6ACA"/>
    <w:rsid w:val="009A7352"/>
    <w:rsid w:val="009B581B"/>
    <w:rsid w:val="009B5EAA"/>
    <w:rsid w:val="009B5F36"/>
    <w:rsid w:val="009D0944"/>
    <w:rsid w:val="009D0CFC"/>
    <w:rsid w:val="009D46ED"/>
    <w:rsid w:val="009E3109"/>
    <w:rsid w:val="009E358B"/>
    <w:rsid w:val="009E458A"/>
    <w:rsid w:val="009E545A"/>
    <w:rsid w:val="00A059C3"/>
    <w:rsid w:val="00A10A00"/>
    <w:rsid w:val="00A147DA"/>
    <w:rsid w:val="00A2506C"/>
    <w:rsid w:val="00A266F9"/>
    <w:rsid w:val="00A40D9A"/>
    <w:rsid w:val="00A43A76"/>
    <w:rsid w:val="00A46110"/>
    <w:rsid w:val="00A515E1"/>
    <w:rsid w:val="00A5551B"/>
    <w:rsid w:val="00A660A5"/>
    <w:rsid w:val="00A71717"/>
    <w:rsid w:val="00A72362"/>
    <w:rsid w:val="00A77C30"/>
    <w:rsid w:val="00A80DD2"/>
    <w:rsid w:val="00A847F5"/>
    <w:rsid w:val="00A86D57"/>
    <w:rsid w:val="00A90E91"/>
    <w:rsid w:val="00A9340A"/>
    <w:rsid w:val="00A93509"/>
    <w:rsid w:val="00AC190C"/>
    <w:rsid w:val="00AC6DC4"/>
    <w:rsid w:val="00AD0D72"/>
    <w:rsid w:val="00AD377F"/>
    <w:rsid w:val="00AE40EB"/>
    <w:rsid w:val="00AE7B59"/>
    <w:rsid w:val="00AF4D69"/>
    <w:rsid w:val="00AF5ED5"/>
    <w:rsid w:val="00B001BA"/>
    <w:rsid w:val="00B01887"/>
    <w:rsid w:val="00B057BD"/>
    <w:rsid w:val="00B16CCE"/>
    <w:rsid w:val="00B179D1"/>
    <w:rsid w:val="00B348A2"/>
    <w:rsid w:val="00B35F98"/>
    <w:rsid w:val="00B37DC5"/>
    <w:rsid w:val="00B45324"/>
    <w:rsid w:val="00B60B76"/>
    <w:rsid w:val="00B61BE8"/>
    <w:rsid w:val="00B64D8C"/>
    <w:rsid w:val="00B67B00"/>
    <w:rsid w:val="00B71907"/>
    <w:rsid w:val="00B72851"/>
    <w:rsid w:val="00B7556B"/>
    <w:rsid w:val="00B770AB"/>
    <w:rsid w:val="00B81484"/>
    <w:rsid w:val="00B83FD3"/>
    <w:rsid w:val="00B84589"/>
    <w:rsid w:val="00B963AC"/>
    <w:rsid w:val="00B97286"/>
    <w:rsid w:val="00BA4459"/>
    <w:rsid w:val="00BA6C54"/>
    <w:rsid w:val="00BA6D9D"/>
    <w:rsid w:val="00BA77A6"/>
    <w:rsid w:val="00BA79D4"/>
    <w:rsid w:val="00BB0848"/>
    <w:rsid w:val="00BB4BAD"/>
    <w:rsid w:val="00BB67E9"/>
    <w:rsid w:val="00BC34DD"/>
    <w:rsid w:val="00BD1572"/>
    <w:rsid w:val="00BD1ECB"/>
    <w:rsid w:val="00BD52C8"/>
    <w:rsid w:val="00BD52EC"/>
    <w:rsid w:val="00BD644D"/>
    <w:rsid w:val="00BE380B"/>
    <w:rsid w:val="00BE55CB"/>
    <w:rsid w:val="00BF666F"/>
    <w:rsid w:val="00C02DC0"/>
    <w:rsid w:val="00C113FC"/>
    <w:rsid w:val="00C1466D"/>
    <w:rsid w:val="00C16845"/>
    <w:rsid w:val="00C174BA"/>
    <w:rsid w:val="00C2129E"/>
    <w:rsid w:val="00C21E69"/>
    <w:rsid w:val="00C2205B"/>
    <w:rsid w:val="00C227FC"/>
    <w:rsid w:val="00C3191E"/>
    <w:rsid w:val="00C34070"/>
    <w:rsid w:val="00C3427D"/>
    <w:rsid w:val="00C37798"/>
    <w:rsid w:val="00C426AF"/>
    <w:rsid w:val="00C4609D"/>
    <w:rsid w:val="00C5269A"/>
    <w:rsid w:val="00C54D71"/>
    <w:rsid w:val="00C63962"/>
    <w:rsid w:val="00C6594E"/>
    <w:rsid w:val="00C71B24"/>
    <w:rsid w:val="00C80C90"/>
    <w:rsid w:val="00C82C6E"/>
    <w:rsid w:val="00C83CFF"/>
    <w:rsid w:val="00C9279D"/>
    <w:rsid w:val="00C96B05"/>
    <w:rsid w:val="00CA0104"/>
    <w:rsid w:val="00CA394A"/>
    <w:rsid w:val="00CA55D7"/>
    <w:rsid w:val="00CB060A"/>
    <w:rsid w:val="00CC4A1E"/>
    <w:rsid w:val="00CC6506"/>
    <w:rsid w:val="00CE25AE"/>
    <w:rsid w:val="00CE34F6"/>
    <w:rsid w:val="00CF1C55"/>
    <w:rsid w:val="00CF65C0"/>
    <w:rsid w:val="00CF6945"/>
    <w:rsid w:val="00D06832"/>
    <w:rsid w:val="00D07616"/>
    <w:rsid w:val="00D11C46"/>
    <w:rsid w:val="00D1484D"/>
    <w:rsid w:val="00D1769A"/>
    <w:rsid w:val="00D239F5"/>
    <w:rsid w:val="00D25D70"/>
    <w:rsid w:val="00D27B2E"/>
    <w:rsid w:val="00D32C94"/>
    <w:rsid w:val="00D356C5"/>
    <w:rsid w:val="00D3728E"/>
    <w:rsid w:val="00D41BB9"/>
    <w:rsid w:val="00D4503C"/>
    <w:rsid w:val="00D50F53"/>
    <w:rsid w:val="00D559CC"/>
    <w:rsid w:val="00D57D2D"/>
    <w:rsid w:val="00D657F1"/>
    <w:rsid w:val="00D67E02"/>
    <w:rsid w:val="00D73780"/>
    <w:rsid w:val="00D76CCC"/>
    <w:rsid w:val="00D91D94"/>
    <w:rsid w:val="00D95348"/>
    <w:rsid w:val="00D955ED"/>
    <w:rsid w:val="00DA60BF"/>
    <w:rsid w:val="00DB125D"/>
    <w:rsid w:val="00DB7925"/>
    <w:rsid w:val="00DC382B"/>
    <w:rsid w:val="00DC691F"/>
    <w:rsid w:val="00DD27F8"/>
    <w:rsid w:val="00DE6709"/>
    <w:rsid w:val="00DF09A9"/>
    <w:rsid w:val="00DF391F"/>
    <w:rsid w:val="00DF4D87"/>
    <w:rsid w:val="00E00AA6"/>
    <w:rsid w:val="00E02C3B"/>
    <w:rsid w:val="00E05D56"/>
    <w:rsid w:val="00E10B1D"/>
    <w:rsid w:val="00E114FB"/>
    <w:rsid w:val="00E1354E"/>
    <w:rsid w:val="00E13CD9"/>
    <w:rsid w:val="00E149E7"/>
    <w:rsid w:val="00E17B5E"/>
    <w:rsid w:val="00E23C9C"/>
    <w:rsid w:val="00E33EA5"/>
    <w:rsid w:val="00E34137"/>
    <w:rsid w:val="00E35A50"/>
    <w:rsid w:val="00E406C8"/>
    <w:rsid w:val="00E43F31"/>
    <w:rsid w:val="00E44EF8"/>
    <w:rsid w:val="00E458E7"/>
    <w:rsid w:val="00E50442"/>
    <w:rsid w:val="00E53570"/>
    <w:rsid w:val="00E5712E"/>
    <w:rsid w:val="00E60DEE"/>
    <w:rsid w:val="00E72712"/>
    <w:rsid w:val="00E73FF0"/>
    <w:rsid w:val="00E8227F"/>
    <w:rsid w:val="00E866DE"/>
    <w:rsid w:val="00E87AB5"/>
    <w:rsid w:val="00E92C3A"/>
    <w:rsid w:val="00E93CFF"/>
    <w:rsid w:val="00E93F4E"/>
    <w:rsid w:val="00EA12FA"/>
    <w:rsid w:val="00EA1A01"/>
    <w:rsid w:val="00EB1C52"/>
    <w:rsid w:val="00EC209E"/>
    <w:rsid w:val="00ED544C"/>
    <w:rsid w:val="00ED5B55"/>
    <w:rsid w:val="00EE1E96"/>
    <w:rsid w:val="00EF0A6E"/>
    <w:rsid w:val="00EF1C39"/>
    <w:rsid w:val="00EF4AE3"/>
    <w:rsid w:val="00F129C7"/>
    <w:rsid w:val="00F135BF"/>
    <w:rsid w:val="00F14B1E"/>
    <w:rsid w:val="00F17C54"/>
    <w:rsid w:val="00F17D8F"/>
    <w:rsid w:val="00F2098B"/>
    <w:rsid w:val="00F241A8"/>
    <w:rsid w:val="00F25497"/>
    <w:rsid w:val="00F25CF0"/>
    <w:rsid w:val="00F33AFB"/>
    <w:rsid w:val="00F37E5A"/>
    <w:rsid w:val="00F424EC"/>
    <w:rsid w:val="00F42AAF"/>
    <w:rsid w:val="00F45BB7"/>
    <w:rsid w:val="00F50108"/>
    <w:rsid w:val="00F6110C"/>
    <w:rsid w:val="00F63383"/>
    <w:rsid w:val="00F71B67"/>
    <w:rsid w:val="00F74FE5"/>
    <w:rsid w:val="00F75C3D"/>
    <w:rsid w:val="00F810DD"/>
    <w:rsid w:val="00F83100"/>
    <w:rsid w:val="00F839D9"/>
    <w:rsid w:val="00F83BC8"/>
    <w:rsid w:val="00F95D28"/>
    <w:rsid w:val="00F97DCB"/>
    <w:rsid w:val="00FA214E"/>
    <w:rsid w:val="00FA25C9"/>
    <w:rsid w:val="00FA6C89"/>
    <w:rsid w:val="00FA6E2B"/>
    <w:rsid w:val="00FB07DB"/>
    <w:rsid w:val="00FB247D"/>
    <w:rsid w:val="00FB350E"/>
    <w:rsid w:val="00FB4E0E"/>
    <w:rsid w:val="00FB550C"/>
    <w:rsid w:val="00FB626D"/>
    <w:rsid w:val="00FB7806"/>
    <w:rsid w:val="00FC078B"/>
    <w:rsid w:val="00FC6EC7"/>
    <w:rsid w:val="00FD194B"/>
    <w:rsid w:val="00FD42F1"/>
    <w:rsid w:val="00FD6A23"/>
    <w:rsid w:val="00FE1662"/>
    <w:rsid w:val="00FE2832"/>
    <w:rsid w:val="00FF25E9"/>
    <w:rsid w:val="00FF5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9E4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B7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8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81B"/>
    <w:rPr>
      <w:rFonts w:ascii="Lucida Grande" w:hAnsi="Lucida Grande" w:cs="Lucida Grande"/>
      <w:sz w:val="18"/>
      <w:szCs w:val="18"/>
    </w:rPr>
  </w:style>
  <w:style w:type="character" w:styleId="Hyperlink">
    <w:name w:val="Hyperlink"/>
    <w:basedOn w:val="DefaultParagraphFont"/>
    <w:uiPriority w:val="99"/>
    <w:unhideWhenUsed/>
    <w:rsid w:val="009B581B"/>
    <w:rPr>
      <w:color w:val="0000FF" w:themeColor="hyperlink"/>
      <w:u w:val="single"/>
    </w:rPr>
  </w:style>
  <w:style w:type="character" w:styleId="FollowedHyperlink">
    <w:name w:val="FollowedHyperlink"/>
    <w:basedOn w:val="DefaultParagraphFont"/>
    <w:uiPriority w:val="99"/>
    <w:semiHidden/>
    <w:unhideWhenUsed/>
    <w:rsid w:val="00596FE1"/>
    <w:rPr>
      <w:color w:val="800080" w:themeColor="followedHyperlink"/>
      <w:u w:val="single"/>
    </w:rPr>
  </w:style>
  <w:style w:type="paragraph" w:styleId="Header">
    <w:name w:val="header"/>
    <w:basedOn w:val="Normal"/>
    <w:link w:val="HeaderChar"/>
    <w:uiPriority w:val="99"/>
    <w:unhideWhenUsed/>
    <w:rsid w:val="003B396E"/>
    <w:pPr>
      <w:tabs>
        <w:tab w:val="center" w:pos="4320"/>
        <w:tab w:val="right" w:pos="8640"/>
      </w:tabs>
    </w:pPr>
  </w:style>
  <w:style w:type="character" w:customStyle="1" w:styleId="HeaderChar">
    <w:name w:val="Header Char"/>
    <w:basedOn w:val="DefaultParagraphFont"/>
    <w:link w:val="Header"/>
    <w:uiPriority w:val="99"/>
    <w:rsid w:val="003B396E"/>
    <w:rPr>
      <w:rFonts w:ascii="Times New Roman" w:hAnsi="Times New Roman" w:cs="Times New Roman"/>
    </w:rPr>
  </w:style>
  <w:style w:type="paragraph" w:styleId="Footer">
    <w:name w:val="footer"/>
    <w:basedOn w:val="Normal"/>
    <w:link w:val="FooterChar"/>
    <w:uiPriority w:val="99"/>
    <w:unhideWhenUsed/>
    <w:rsid w:val="003B396E"/>
    <w:pPr>
      <w:tabs>
        <w:tab w:val="center" w:pos="4320"/>
        <w:tab w:val="right" w:pos="8640"/>
      </w:tabs>
    </w:pPr>
  </w:style>
  <w:style w:type="character" w:customStyle="1" w:styleId="FooterChar">
    <w:name w:val="Footer Char"/>
    <w:basedOn w:val="DefaultParagraphFont"/>
    <w:link w:val="Footer"/>
    <w:uiPriority w:val="99"/>
    <w:rsid w:val="003B396E"/>
    <w:rPr>
      <w:rFonts w:ascii="Times New Roman" w:hAnsi="Times New Roman" w:cs="Times New Roman"/>
    </w:rPr>
  </w:style>
  <w:style w:type="character" w:styleId="PageNumber">
    <w:name w:val="page number"/>
    <w:basedOn w:val="DefaultParagraphFont"/>
    <w:uiPriority w:val="99"/>
    <w:semiHidden/>
    <w:unhideWhenUsed/>
    <w:rsid w:val="003B396E"/>
  </w:style>
  <w:style w:type="paragraph" w:styleId="ListParagraph">
    <w:name w:val="List Paragraph"/>
    <w:basedOn w:val="Normal"/>
    <w:uiPriority w:val="34"/>
    <w:qFormat/>
    <w:rsid w:val="00612FC4"/>
    <w:pPr>
      <w:ind w:left="720"/>
      <w:contextualSpacing/>
    </w:pPr>
  </w:style>
  <w:style w:type="character" w:customStyle="1" w:styleId="apple-converted-space">
    <w:name w:val="apple-converted-space"/>
    <w:basedOn w:val="DefaultParagraphFont"/>
    <w:rsid w:val="00660B76"/>
  </w:style>
  <w:style w:type="character" w:styleId="UnresolvedMention">
    <w:name w:val="Unresolved Mention"/>
    <w:basedOn w:val="DefaultParagraphFont"/>
    <w:uiPriority w:val="99"/>
    <w:rsid w:val="00287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7381">
      <w:bodyDiv w:val="1"/>
      <w:marLeft w:val="0"/>
      <w:marRight w:val="0"/>
      <w:marTop w:val="0"/>
      <w:marBottom w:val="0"/>
      <w:divBdr>
        <w:top w:val="none" w:sz="0" w:space="0" w:color="auto"/>
        <w:left w:val="none" w:sz="0" w:space="0" w:color="auto"/>
        <w:bottom w:val="none" w:sz="0" w:space="0" w:color="auto"/>
        <w:right w:val="none" w:sz="0" w:space="0" w:color="auto"/>
      </w:divBdr>
    </w:div>
    <w:div w:id="117652178">
      <w:bodyDiv w:val="1"/>
      <w:marLeft w:val="0"/>
      <w:marRight w:val="0"/>
      <w:marTop w:val="0"/>
      <w:marBottom w:val="0"/>
      <w:divBdr>
        <w:top w:val="none" w:sz="0" w:space="0" w:color="auto"/>
        <w:left w:val="none" w:sz="0" w:space="0" w:color="auto"/>
        <w:bottom w:val="none" w:sz="0" w:space="0" w:color="auto"/>
        <w:right w:val="none" w:sz="0" w:space="0" w:color="auto"/>
      </w:divBdr>
    </w:div>
    <w:div w:id="123234312">
      <w:bodyDiv w:val="1"/>
      <w:marLeft w:val="0"/>
      <w:marRight w:val="0"/>
      <w:marTop w:val="0"/>
      <w:marBottom w:val="0"/>
      <w:divBdr>
        <w:top w:val="none" w:sz="0" w:space="0" w:color="auto"/>
        <w:left w:val="none" w:sz="0" w:space="0" w:color="auto"/>
        <w:bottom w:val="none" w:sz="0" w:space="0" w:color="auto"/>
        <w:right w:val="none" w:sz="0" w:space="0" w:color="auto"/>
      </w:divBdr>
    </w:div>
    <w:div w:id="129830047">
      <w:bodyDiv w:val="1"/>
      <w:marLeft w:val="0"/>
      <w:marRight w:val="0"/>
      <w:marTop w:val="0"/>
      <w:marBottom w:val="0"/>
      <w:divBdr>
        <w:top w:val="none" w:sz="0" w:space="0" w:color="auto"/>
        <w:left w:val="none" w:sz="0" w:space="0" w:color="auto"/>
        <w:bottom w:val="none" w:sz="0" w:space="0" w:color="auto"/>
        <w:right w:val="none" w:sz="0" w:space="0" w:color="auto"/>
      </w:divBdr>
    </w:div>
    <w:div w:id="135219183">
      <w:bodyDiv w:val="1"/>
      <w:marLeft w:val="0"/>
      <w:marRight w:val="0"/>
      <w:marTop w:val="0"/>
      <w:marBottom w:val="0"/>
      <w:divBdr>
        <w:top w:val="none" w:sz="0" w:space="0" w:color="auto"/>
        <w:left w:val="none" w:sz="0" w:space="0" w:color="auto"/>
        <w:bottom w:val="none" w:sz="0" w:space="0" w:color="auto"/>
        <w:right w:val="none" w:sz="0" w:space="0" w:color="auto"/>
      </w:divBdr>
    </w:div>
    <w:div w:id="144783213">
      <w:bodyDiv w:val="1"/>
      <w:marLeft w:val="0"/>
      <w:marRight w:val="0"/>
      <w:marTop w:val="0"/>
      <w:marBottom w:val="0"/>
      <w:divBdr>
        <w:top w:val="none" w:sz="0" w:space="0" w:color="auto"/>
        <w:left w:val="none" w:sz="0" w:space="0" w:color="auto"/>
        <w:bottom w:val="none" w:sz="0" w:space="0" w:color="auto"/>
        <w:right w:val="none" w:sz="0" w:space="0" w:color="auto"/>
      </w:divBdr>
    </w:div>
    <w:div w:id="147674853">
      <w:bodyDiv w:val="1"/>
      <w:marLeft w:val="0"/>
      <w:marRight w:val="0"/>
      <w:marTop w:val="0"/>
      <w:marBottom w:val="0"/>
      <w:divBdr>
        <w:top w:val="none" w:sz="0" w:space="0" w:color="auto"/>
        <w:left w:val="none" w:sz="0" w:space="0" w:color="auto"/>
        <w:bottom w:val="none" w:sz="0" w:space="0" w:color="auto"/>
        <w:right w:val="none" w:sz="0" w:space="0" w:color="auto"/>
      </w:divBdr>
    </w:div>
    <w:div w:id="154342683">
      <w:bodyDiv w:val="1"/>
      <w:marLeft w:val="0"/>
      <w:marRight w:val="0"/>
      <w:marTop w:val="0"/>
      <w:marBottom w:val="0"/>
      <w:divBdr>
        <w:top w:val="none" w:sz="0" w:space="0" w:color="auto"/>
        <w:left w:val="none" w:sz="0" w:space="0" w:color="auto"/>
        <w:bottom w:val="none" w:sz="0" w:space="0" w:color="auto"/>
        <w:right w:val="none" w:sz="0" w:space="0" w:color="auto"/>
      </w:divBdr>
    </w:div>
    <w:div w:id="172765341">
      <w:bodyDiv w:val="1"/>
      <w:marLeft w:val="0"/>
      <w:marRight w:val="0"/>
      <w:marTop w:val="0"/>
      <w:marBottom w:val="0"/>
      <w:divBdr>
        <w:top w:val="none" w:sz="0" w:space="0" w:color="auto"/>
        <w:left w:val="none" w:sz="0" w:space="0" w:color="auto"/>
        <w:bottom w:val="none" w:sz="0" w:space="0" w:color="auto"/>
        <w:right w:val="none" w:sz="0" w:space="0" w:color="auto"/>
      </w:divBdr>
    </w:div>
    <w:div w:id="175122008">
      <w:bodyDiv w:val="1"/>
      <w:marLeft w:val="0"/>
      <w:marRight w:val="0"/>
      <w:marTop w:val="0"/>
      <w:marBottom w:val="0"/>
      <w:divBdr>
        <w:top w:val="none" w:sz="0" w:space="0" w:color="auto"/>
        <w:left w:val="none" w:sz="0" w:space="0" w:color="auto"/>
        <w:bottom w:val="none" w:sz="0" w:space="0" w:color="auto"/>
        <w:right w:val="none" w:sz="0" w:space="0" w:color="auto"/>
      </w:divBdr>
    </w:div>
    <w:div w:id="197083309">
      <w:bodyDiv w:val="1"/>
      <w:marLeft w:val="0"/>
      <w:marRight w:val="0"/>
      <w:marTop w:val="0"/>
      <w:marBottom w:val="0"/>
      <w:divBdr>
        <w:top w:val="none" w:sz="0" w:space="0" w:color="auto"/>
        <w:left w:val="none" w:sz="0" w:space="0" w:color="auto"/>
        <w:bottom w:val="none" w:sz="0" w:space="0" w:color="auto"/>
        <w:right w:val="none" w:sz="0" w:space="0" w:color="auto"/>
      </w:divBdr>
    </w:div>
    <w:div w:id="207425256">
      <w:bodyDiv w:val="1"/>
      <w:marLeft w:val="0"/>
      <w:marRight w:val="0"/>
      <w:marTop w:val="0"/>
      <w:marBottom w:val="0"/>
      <w:divBdr>
        <w:top w:val="none" w:sz="0" w:space="0" w:color="auto"/>
        <w:left w:val="none" w:sz="0" w:space="0" w:color="auto"/>
        <w:bottom w:val="none" w:sz="0" w:space="0" w:color="auto"/>
        <w:right w:val="none" w:sz="0" w:space="0" w:color="auto"/>
      </w:divBdr>
    </w:div>
    <w:div w:id="216940994">
      <w:bodyDiv w:val="1"/>
      <w:marLeft w:val="0"/>
      <w:marRight w:val="0"/>
      <w:marTop w:val="0"/>
      <w:marBottom w:val="0"/>
      <w:divBdr>
        <w:top w:val="none" w:sz="0" w:space="0" w:color="auto"/>
        <w:left w:val="none" w:sz="0" w:space="0" w:color="auto"/>
        <w:bottom w:val="none" w:sz="0" w:space="0" w:color="auto"/>
        <w:right w:val="none" w:sz="0" w:space="0" w:color="auto"/>
      </w:divBdr>
    </w:div>
    <w:div w:id="273371535">
      <w:bodyDiv w:val="1"/>
      <w:marLeft w:val="0"/>
      <w:marRight w:val="0"/>
      <w:marTop w:val="0"/>
      <w:marBottom w:val="0"/>
      <w:divBdr>
        <w:top w:val="none" w:sz="0" w:space="0" w:color="auto"/>
        <w:left w:val="none" w:sz="0" w:space="0" w:color="auto"/>
        <w:bottom w:val="none" w:sz="0" w:space="0" w:color="auto"/>
        <w:right w:val="none" w:sz="0" w:space="0" w:color="auto"/>
      </w:divBdr>
    </w:div>
    <w:div w:id="306589209">
      <w:bodyDiv w:val="1"/>
      <w:marLeft w:val="0"/>
      <w:marRight w:val="0"/>
      <w:marTop w:val="0"/>
      <w:marBottom w:val="0"/>
      <w:divBdr>
        <w:top w:val="none" w:sz="0" w:space="0" w:color="auto"/>
        <w:left w:val="none" w:sz="0" w:space="0" w:color="auto"/>
        <w:bottom w:val="none" w:sz="0" w:space="0" w:color="auto"/>
        <w:right w:val="none" w:sz="0" w:space="0" w:color="auto"/>
      </w:divBdr>
    </w:div>
    <w:div w:id="337149792">
      <w:bodyDiv w:val="1"/>
      <w:marLeft w:val="0"/>
      <w:marRight w:val="0"/>
      <w:marTop w:val="0"/>
      <w:marBottom w:val="0"/>
      <w:divBdr>
        <w:top w:val="none" w:sz="0" w:space="0" w:color="auto"/>
        <w:left w:val="none" w:sz="0" w:space="0" w:color="auto"/>
        <w:bottom w:val="none" w:sz="0" w:space="0" w:color="auto"/>
        <w:right w:val="none" w:sz="0" w:space="0" w:color="auto"/>
      </w:divBdr>
    </w:div>
    <w:div w:id="337343147">
      <w:bodyDiv w:val="1"/>
      <w:marLeft w:val="0"/>
      <w:marRight w:val="0"/>
      <w:marTop w:val="0"/>
      <w:marBottom w:val="0"/>
      <w:divBdr>
        <w:top w:val="none" w:sz="0" w:space="0" w:color="auto"/>
        <w:left w:val="none" w:sz="0" w:space="0" w:color="auto"/>
        <w:bottom w:val="none" w:sz="0" w:space="0" w:color="auto"/>
        <w:right w:val="none" w:sz="0" w:space="0" w:color="auto"/>
      </w:divBdr>
      <w:divsChild>
        <w:div w:id="1480222507">
          <w:marLeft w:val="0"/>
          <w:marRight w:val="0"/>
          <w:marTop w:val="0"/>
          <w:marBottom w:val="0"/>
          <w:divBdr>
            <w:top w:val="none" w:sz="0" w:space="0" w:color="auto"/>
            <w:left w:val="none" w:sz="0" w:space="0" w:color="auto"/>
            <w:bottom w:val="none" w:sz="0" w:space="0" w:color="auto"/>
            <w:right w:val="none" w:sz="0" w:space="0" w:color="auto"/>
          </w:divBdr>
          <w:divsChild>
            <w:div w:id="1527213089">
              <w:marLeft w:val="0"/>
              <w:marRight w:val="0"/>
              <w:marTop w:val="0"/>
              <w:marBottom w:val="0"/>
              <w:divBdr>
                <w:top w:val="none" w:sz="0" w:space="0" w:color="auto"/>
                <w:left w:val="none" w:sz="0" w:space="0" w:color="auto"/>
                <w:bottom w:val="none" w:sz="0" w:space="0" w:color="auto"/>
                <w:right w:val="none" w:sz="0" w:space="0" w:color="auto"/>
              </w:divBdr>
              <w:divsChild>
                <w:div w:id="741754714">
                  <w:marLeft w:val="0"/>
                  <w:marRight w:val="0"/>
                  <w:marTop w:val="0"/>
                  <w:marBottom w:val="0"/>
                  <w:divBdr>
                    <w:top w:val="none" w:sz="0" w:space="0" w:color="auto"/>
                    <w:left w:val="none" w:sz="0" w:space="0" w:color="auto"/>
                    <w:bottom w:val="none" w:sz="0" w:space="0" w:color="auto"/>
                    <w:right w:val="none" w:sz="0" w:space="0" w:color="auto"/>
                  </w:divBdr>
                  <w:divsChild>
                    <w:div w:id="1996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1983">
      <w:bodyDiv w:val="1"/>
      <w:marLeft w:val="0"/>
      <w:marRight w:val="0"/>
      <w:marTop w:val="0"/>
      <w:marBottom w:val="0"/>
      <w:divBdr>
        <w:top w:val="none" w:sz="0" w:space="0" w:color="auto"/>
        <w:left w:val="none" w:sz="0" w:space="0" w:color="auto"/>
        <w:bottom w:val="none" w:sz="0" w:space="0" w:color="auto"/>
        <w:right w:val="none" w:sz="0" w:space="0" w:color="auto"/>
      </w:divBdr>
    </w:div>
    <w:div w:id="359403453">
      <w:bodyDiv w:val="1"/>
      <w:marLeft w:val="0"/>
      <w:marRight w:val="0"/>
      <w:marTop w:val="0"/>
      <w:marBottom w:val="0"/>
      <w:divBdr>
        <w:top w:val="none" w:sz="0" w:space="0" w:color="auto"/>
        <w:left w:val="none" w:sz="0" w:space="0" w:color="auto"/>
        <w:bottom w:val="none" w:sz="0" w:space="0" w:color="auto"/>
        <w:right w:val="none" w:sz="0" w:space="0" w:color="auto"/>
      </w:divBdr>
    </w:div>
    <w:div w:id="364521395">
      <w:bodyDiv w:val="1"/>
      <w:marLeft w:val="0"/>
      <w:marRight w:val="0"/>
      <w:marTop w:val="0"/>
      <w:marBottom w:val="0"/>
      <w:divBdr>
        <w:top w:val="none" w:sz="0" w:space="0" w:color="auto"/>
        <w:left w:val="none" w:sz="0" w:space="0" w:color="auto"/>
        <w:bottom w:val="none" w:sz="0" w:space="0" w:color="auto"/>
        <w:right w:val="none" w:sz="0" w:space="0" w:color="auto"/>
      </w:divBdr>
    </w:div>
    <w:div w:id="391317551">
      <w:bodyDiv w:val="1"/>
      <w:marLeft w:val="0"/>
      <w:marRight w:val="0"/>
      <w:marTop w:val="0"/>
      <w:marBottom w:val="0"/>
      <w:divBdr>
        <w:top w:val="none" w:sz="0" w:space="0" w:color="auto"/>
        <w:left w:val="none" w:sz="0" w:space="0" w:color="auto"/>
        <w:bottom w:val="none" w:sz="0" w:space="0" w:color="auto"/>
        <w:right w:val="none" w:sz="0" w:space="0" w:color="auto"/>
      </w:divBdr>
    </w:div>
    <w:div w:id="426586603">
      <w:bodyDiv w:val="1"/>
      <w:marLeft w:val="0"/>
      <w:marRight w:val="0"/>
      <w:marTop w:val="0"/>
      <w:marBottom w:val="0"/>
      <w:divBdr>
        <w:top w:val="none" w:sz="0" w:space="0" w:color="auto"/>
        <w:left w:val="none" w:sz="0" w:space="0" w:color="auto"/>
        <w:bottom w:val="none" w:sz="0" w:space="0" w:color="auto"/>
        <w:right w:val="none" w:sz="0" w:space="0" w:color="auto"/>
      </w:divBdr>
    </w:div>
    <w:div w:id="441417480">
      <w:bodyDiv w:val="1"/>
      <w:marLeft w:val="0"/>
      <w:marRight w:val="0"/>
      <w:marTop w:val="0"/>
      <w:marBottom w:val="0"/>
      <w:divBdr>
        <w:top w:val="none" w:sz="0" w:space="0" w:color="auto"/>
        <w:left w:val="none" w:sz="0" w:space="0" w:color="auto"/>
        <w:bottom w:val="none" w:sz="0" w:space="0" w:color="auto"/>
        <w:right w:val="none" w:sz="0" w:space="0" w:color="auto"/>
      </w:divBdr>
    </w:div>
    <w:div w:id="540047507">
      <w:bodyDiv w:val="1"/>
      <w:marLeft w:val="0"/>
      <w:marRight w:val="0"/>
      <w:marTop w:val="0"/>
      <w:marBottom w:val="0"/>
      <w:divBdr>
        <w:top w:val="none" w:sz="0" w:space="0" w:color="auto"/>
        <w:left w:val="none" w:sz="0" w:space="0" w:color="auto"/>
        <w:bottom w:val="none" w:sz="0" w:space="0" w:color="auto"/>
        <w:right w:val="none" w:sz="0" w:space="0" w:color="auto"/>
      </w:divBdr>
    </w:div>
    <w:div w:id="554127776">
      <w:bodyDiv w:val="1"/>
      <w:marLeft w:val="0"/>
      <w:marRight w:val="0"/>
      <w:marTop w:val="0"/>
      <w:marBottom w:val="0"/>
      <w:divBdr>
        <w:top w:val="none" w:sz="0" w:space="0" w:color="auto"/>
        <w:left w:val="none" w:sz="0" w:space="0" w:color="auto"/>
        <w:bottom w:val="none" w:sz="0" w:space="0" w:color="auto"/>
        <w:right w:val="none" w:sz="0" w:space="0" w:color="auto"/>
      </w:divBdr>
      <w:divsChild>
        <w:div w:id="1651248453">
          <w:marLeft w:val="0"/>
          <w:marRight w:val="0"/>
          <w:marTop w:val="0"/>
          <w:marBottom w:val="0"/>
          <w:divBdr>
            <w:top w:val="none" w:sz="0" w:space="0" w:color="auto"/>
            <w:left w:val="none" w:sz="0" w:space="0" w:color="auto"/>
            <w:bottom w:val="none" w:sz="0" w:space="0" w:color="auto"/>
            <w:right w:val="none" w:sz="0" w:space="0" w:color="auto"/>
          </w:divBdr>
          <w:divsChild>
            <w:div w:id="1221093569">
              <w:marLeft w:val="0"/>
              <w:marRight w:val="0"/>
              <w:marTop w:val="0"/>
              <w:marBottom w:val="0"/>
              <w:divBdr>
                <w:top w:val="none" w:sz="0" w:space="0" w:color="auto"/>
                <w:left w:val="none" w:sz="0" w:space="0" w:color="auto"/>
                <w:bottom w:val="none" w:sz="0" w:space="0" w:color="auto"/>
                <w:right w:val="none" w:sz="0" w:space="0" w:color="auto"/>
              </w:divBdr>
              <w:divsChild>
                <w:div w:id="443884942">
                  <w:marLeft w:val="0"/>
                  <w:marRight w:val="0"/>
                  <w:marTop w:val="0"/>
                  <w:marBottom w:val="0"/>
                  <w:divBdr>
                    <w:top w:val="none" w:sz="0" w:space="0" w:color="auto"/>
                    <w:left w:val="none" w:sz="0" w:space="0" w:color="auto"/>
                    <w:bottom w:val="none" w:sz="0" w:space="0" w:color="auto"/>
                    <w:right w:val="none" w:sz="0" w:space="0" w:color="auto"/>
                  </w:divBdr>
                  <w:divsChild>
                    <w:div w:id="12707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14475">
      <w:bodyDiv w:val="1"/>
      <w:marLeft w:val="0"/>
      <w:marRight w:val="0"/>
      <w:marTop w:val="0"/>
      <w:marBottom w:val="0"/>
      <w:divBdr>
        <w:top w:val="none" w:sz="0" w:space="0" w:color="auto"/>
        <w:left w:val="none" w:sz="0" w:space="0" w:color="auto"/>
        <w:bottom w:val="none" w:sz="0" w:space="0" w:color="auto"/>
        <w:right w:val="none" w:sz="0" w:space="0" w:color="auto"/>
      </w:divBdr>
      <w:divsChild>
        <w:div w:id="1254508313">
          <w:marLeft w:val="0"/>
          <w:marRight w:val="0"/>
          <w:marTop w:val="0"/>
          <w:marBottom w:val="0"/>
          <w:divBdr>
            <w:top w:val="none" w:sz="0" w:space="0" w:color="auto"/>
            <w:left w:val="none" w:sz="0" w:space="0" w:color="auto"/>
            <w:bottom w:val="none" w:sz="0" w:space="0" w:color="auto"/>
            <w:right w:val="none" w:sz="0" w:space="0" w:color="auto"/>
          </w:divBdr>
          <w:divsChild>
            <w:div w:id="1833136014">
              <w:marLeft w:val="0"/>
              <w:marRight w:val="0"/>
              <w:marTop w:val="0"/>
              <w:marBottom w:val="0"/>
              <w:divBdr>
                <w:top w:val="none" w:sz="0" w:space="0" w:color="auto"/>
                <w:left w:val="none" w:sz="0" w:space="0" w:color="auto"/>
                <w:bottom w:val="none" w:sz="0" w:space="0" w:color="auto"/>
                <w:right w:val="none" w:sz="0" w:space="0" w:color="auto"/>
              </w:divBdr>
              <w:divsChild>
                <w:div w:id="1046299322">
                  <w:marLeft w:val="0"/>
                  <w:marRight w:val="0"/>
                  <w:marTop w:val="0"/>
                  <w:marBottom w:val="0"/>
                  <w:divBdr>
                    <w:top w:val="none" w:sz="0" w:space="0" w:color="auto"/>
                    <w:left w:val="none" w:sz="0" w:space="0" w:color="auto"/>
                    <w:bottom w:val="none" w:sz="0" w:space="0" w:color="auto"/>
                    <w:right w:val="none" w:sz="0" w:space="0" w:color="auto"/>
                  </w:divBdr>
                  <w:divsChild>
                    <w:div w:id="3948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091">
      <w:bodyDiv w:val="1"/>
      <w:marLeft w:val="0"/>
      <w:marRight w:val="0"/>
      <w:marTop w:val="0"/>
      <w:marBottom w:val="0"/>
      <w:divBdr>
        <w:top w:val="none" w:sz="0" w:space="0" w:color="auto"/>
        <w:left w:val="none" w:sz="0" w:space="0" w:color="auto"/>
        <w:bottom w:val="none" w:sz="0" w:space="0" w:color="auto"/>
        <w:right w:val="none" w:sz="0" w:space="0" w:color="auto"/>
      </w:divBdr>
      <w:divsChild>
        <w:div w:id="1515455242">
          <w:marLeft w:val="0"/>
          <w:marRight w:val="0"/>
          <w:marTop w:val="0"/>
          <w:marBottom w:val="0"/>
          <w:divBdr>
            <w:top w:val="none" w:sz="0" w:space="0" w:color="auto"/>
            <w:left w:val="none" w:sz="0" w:space="0" w:color="auto"/>
            <w:bottom w:val="none" w:sz="0" w:space="0" w:color="auto"/>
            <w:right w:val="none" w:sz="0" w:space="0" w:color="auto"/>
          </w:divBdr>
          <w:divsChild>
            <w:div w:id="1698651348">
              <w:marLeft w:val="0"/>
              <w:marRight w:val="0"/>
              <w:marTop w:val="0"/>
              <w:marBottom w:val="0"/>
              <w:divBdr>
                <w:top w:val="none" w:sz="0" w:space="0" w:color="auto"/>
                <w:left w:val="none" w:sz="0" w:space="0" w:color="auto"/>
                <w:bottom w:val="none" w:sz="0" w:space="0" w:color="auto"/>
                <w:right w:val="none" w:sz="0" w:space="0" w:color="auto"/>
              </w:divBdr>
              <w:divsChild>
                <w:div w:id="1743721663">
                  <w:marLeft w:val="0"/>
                  <w:marRight w:val="0"/>
                  <w:marTop w:val="0"/>
                  <w:marBottom w:val="0"/>
                  <w:divBdr>
                    <w:top w:val="none" w:sz="0" w:space="0" w:color="auto"/>
                    <w:left w:val="none" w:sz="0" w:space="0" w:color="auto"/>
                    <w:bottom w:val="none" w:sz="0" w:space="0" w:color="auto"/>
                    <w:right w:val="none" w:sz="0" w:space="0" w:color="auto"/>
                  </w:divBdr>
                  <w:divsChild>
                    <w:div w:id="4275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99964">
      <w:bodyDiv w:val="1"/>
      <w:marLeft w:val="0"/>
      <w:marRight w:val="0"/>
      <w:marTop w:val="0"/>
      <w:marBottom w:val="0"/>
      <w:divBdr>
        <w:top w:val="none" w:sz="0" w:space="0" w:color="auto"/>
        <w:left w:val="none" w:sz="0" w:space="0" w:color="auto"/>
        <w:bottom w:val="none" w:sz="0" w:space="0" w:color="auto"/>
        <w:right w:val="none" w:sz="0" w:space="0" w:color="auto"/>
      </w:divBdr>
      <w:divsChild>
        <w:div w:id="1498695502">
          <w:marLeft w:val="0"/>
          <w:marRight w:val="0"/>
          <w:marTop w:val="0"/>
          <w:marBottom w:val="0"/>
          <w:divBdr>
            <w:top w:val="none" w:sz="0" w:space="0" w:color="auto"/>
            <w:left w:val="none" w:sz="0" w:space="0" w:color="auto"/>
            <w:bottom w:val="none" w:sz="0" w:space="0" w:color="auto"/>
            <w:right w:val="none" w:sz="0" w:space="0" w:color="auto"/>
          </w:divBdr>
        </w:div>
        <w:div w:id="286088843">
          <w:marLeft w:val="0"/>
          <w:marRight w:val="0"/>
          <w:marTop w:val="0"/>
          <w:marBottom w:val="0"/>
          <w:divBdr>
            <w:top w:val="none" w:sz="0" w:space="0" w:color="auto"/>
            <w:left w:val="none" w:sz="0" w:space="0" w:color="auto"/>
            <w:bottom w:val="none" w:sz="0" w:space="0" w:color="auto"/>
            <w:right w:val="none" w:sz="0" w:space="0" w:color="auto"/>
          </w:divBdr>
        </w:div>
      </w:divsChild>
    </w:div>
    <w:div w:id="593317549">
      <w:bodyDiv w:val="1"/>
      <w:marLeft w:val="0"/>
      <w:marRight w:val="0"/>
      <w:marTop w:val="0"/>
      <w:marBottom w:val="0"/>
      <w:divBdr>
        <w:top w:val="none" w:sz="0" w:space="0" w:color="auto"/>
        <w:left w:val="none" w:sz="0" w:space="0" w:color="auto"/>
        <w:bottom w:val="none" w:sz="0" w:space="0" w:color="auto"/>
        <w:right w:val="none" w:sz="0" w:space="0" w:color="auto"/>
      </w:divBdr>
      <w:divsChild>
        <w:div w:id="1221132649">
          <w:marLeft w:val="0"/>
          <w:marRight w:val="0"/>
          <w:marTop w:val="0"/>
          <w:marBottom w:val="0"/>
          <w:divBdr>
            <w:top w:val="none" w:sz="0" w:space="0" w:color="auto"/>
            <w:left w:val="none" w:sz="0" w:space="0" w:color="auto"/>
            <w:bottom w:val="none" w:sz="0" w:space="0" w:color="auto"/>
            <w:right w:val="none" w:sz="0" w:space="0" w:color="auto"/>
          </w:divBdr>
          <w:divsChild>
            <w:div w:id="1564101959">
              <w:marLeft w:val="0"/>
              <w:marRight w:val="0"/>
              <w:marTop w:val="0"/>
              <w:marBottom w:val="0"/>
              <w:divBdr>
                <w:top w:val="none" w:sz="0" w:space="0" w:color="auto"/>
                <w:left w:val="none" w:sz="0" w:space="0" w:color="auto"/>
                <w:bottom w:val="none" w:sz="0" w:space="0" w:color="auto"/>
                <w:right w:val="none" w:sz="0" w:space="0" w:color="auto"/>
              </w:divBdr>
              <w:divsChild>
                <w:div w:id="458494042">
                  <w:marLeft w:val="0"/>
                  <w:marRight w:val="0"/>
                  <w:marTop w:val="0"/>
                  <w:marBottom w:val="0"/>
                  <w:divBdr>
                    <w:top w:val="none" w:sz="0" w:space="0" w:color="auto"/>
                    <w:left w:val="none" w:sz="0" w:space="0" w:color="auto"/>
                    <w:bottom w:val="none" w:sz="0" w:space="0" w:color="auto"/>
                    <w:right w:val="none" w:sz="0" w:space="0" w:color="auto"/>
                  </w:divBdr>
                  <w:divsChild>
                    <w:div w:id="19143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2902">
      <w:bodyDiv w:val="1"/>
      <w:marLeft w:val="0"/>
      <w:marRight w:val="0"/>
      <w:marTop w:val="0"/>
      <w:marBottom w:val="0"/>
      <w:divBdr>
        <w:top w:val="none" w:sz="0" w:space="0" w:color="auto"/>
        <w:left w:val="none" w:sz="0" w:space="0" w:color="auto"/>
        <w:bottom w:val="none" w:sz="0" w:space="0" w:color="auto"/>
        <w:right w:val="none" w:sz="0" w:space="0" w:color="auto"/>
      </w:divBdr>
    </w:div>
    <w:div w:id="615527140">
      <w:bodyDiv w:val="1"/>
      <w:marLeft w:val="0"/>
      <w:marRight w:val="0"/>
      <w:marTop w:val="0"/>
      <w:marBottom w:val="0"/>
      <w:divBdr>
        <w:top w:val="none" w:sz="0" w:space="0" w:color="auto"/>
        <w:left w:val="none" w:sz="0" w:space="0" w:color="auto"/>
        <w:bottom w:val="none" w:sz="0" w:space="0" w:color="auto"/>
        <w:right w:val="none" w:sz="0" w:space="0" w:color="auto"/>
      </w:divBdr>
    </w:div>
    <w:div w:id="652948327">
      <w:bodyDiv w:val="1"/>
      <w:marLeft w:val="0"/>
      <w:marRight w:val="0"/>
      <w:marTop w:val="0"/>
      <w:marBottom w:val="0"/>
      <w:divBdr>
        <w:top w:val="none" w:sz="0" w:space="0" w:color="auto"/>
        <w:left w:val="none" w:sz="0" w:space="0" w:color="auto"/>
        <w:bottom w:val="none" w:sz="0" w:space="0" w:color="auto"/>
        <w:right w:val="none" w:sz="0" w:space="0" w:color="auto"/>
      </w:divBdr>
    </w:div>
    <w:div w:id="682630631">
      <w:bodyDiv w:val="1"/>
      <w:marLeft w:val="0"/>
      <w:marRight w:val="0"/>
      <w:marTop w:val="0"/>
      <w:marBottom w:val="0"/>
      <w:divBdr>
        <w:top w:val="none" w:sz="0" w:space="0" w:color="auto"/>
        <w:left w:val="none" w:sz="0" w:space="0" w:color="auto"/>
        <w:bottom w:val="none" w:sz="0" w:space="0" w:color="auto"/>
        <w:right w:val="none" w:sz="0" w:space="0" w:color="auto"/>
      </w:divBdr>
    </w:div>
    <w:div w:id="684750263">
      <w:bodyDiv w:val="1"/>
      <w:marLeft w:val="0"/>
      <w:marRight w:val="0"/>
      <w:marTop w:val="0"/>
      <w:marBottom w:val="0"/>
      <w:divBdr>
        <w:top w:val="none" w:sz="0" w:space="0" w:color="auto"/>
        <w:left w:val="none" w:sz="0" w:space="0" w:color="auto"/>
        <w:bottom w:val="none" w:sz="0" w:space="0" w:color="auto"/>
        <w:right w:val="none" w:sz="0" w:space="0" w:color="auto"/>
      </w:divBdr>
    </w:div>
    <w:div w:id="774397500">
      <w:bodyDiv w:val="1"/>
      <w:marLeft w:val="0"/>
      <w:marRight w:val="0"/>
      <w:marTop w:val="0"/>
      <w:marBottom w:val="0"/>
      <w:divBdr>
        <w:top w:val="none" w:sz="0" w:space="0" w:color="auto"/>
        <w:left w:val="none" w:sz="0" w:space="0" w:color="auto"/>
        <w:bottom w:val="none" w:sz="0" w:space="0" w:color="auto"/>
        <w:right w:val="none" w:sz="0" w:space="0" w:color="auto"/>
      </w:divBdr>
    </w:div>
    <w:div w:id="786968095">
      <w:bodyDiv w:val="1"/>
      <w:marLeft w:val="0"/>
      <w:marRight w:val="0"/>
      <w:marTop w:val="0"/>
      <w:marBottom w:val="0"/>
      <w:divBdr>
        <w:top w:val="none" w:sz="0" w:space="0" w:color="auto"/>
        <w:left w:val="none" w:sz="0" w:space="0" w:color="auto"/>
        <w:bottom w:val="none" w:sz="0" w:space="0" w:color="auto"/>
        <w:right w:val="none" w:sz="0" w:space="0" w:color="auto"/>
      </w:divBdr>
    </w:div>
    <w:div w:id="796682179">
      <w:bodyDiv w:val="1"/>
      <w:marLeft w:val="0"/>
      <w:marRight w:val="0"/>
      <w:marTop w:val="0"/>
      <w:marBottom w:val="0"/>
      <w:divBdr>
        <w:top w:val="none" w:sz="0" w:space="0" w:color="auto"/>
        <w:left w:val="none" w:sz="0" w:space="0" w:color="auto"/>
        <w:bottom w:val="none" w:sz="0" w:space="0" w:color="auto"/>
        <w:right w:val="none" w:sz="0" w:space="0" w:color="auto"/>
      </w:divBdr>
    </w:div>
    <w:div w:id="860629708">
      <w:bodyDiv w:val="1"/>
      <w:marLeft w:val="0"/>
      <w:marRight w:val="0"/>
      <w:marTop w:val="0"/>
      <w:marBottom w:val="0"/>
      <w:divBdr>
        <w:top w:val="none" w:sz="0" w:space="0" w:color="auto"/>
        <w:left w:val="none" w:sz="0" w:space="0" w:color="auto"/>
        <w:bottom w:val="none" w:sz="0" w:space="0" w:color="auto"/>
        <w:right w:val="none" w:sz="0" w:space="0" w:color="auto"/>
      </w:divBdr>
    </w:div>
    <w:div w:id="872498399">
      <w:bodyDiv w:val="1"/>
      <w:marLeft w:val="0"/>
      <w:marRight w:val="0"/>
      <w:marTop w:val="0"/>
      <w:marBottom w:val="0"/>
      <w:divBdr>
        <w:top w:val="none" w:sz="0" w:space="0" w:color="auto"/>
        <w:left w:val="none" w:sz="0" w:space="0" w:color="auto"/>
        <w:bottom w:val="none" w:sz="0" w:space="0" w:color="auto"/>
        <w:right w:val="none" w:sz="0" w:space="0" w:color="auto"/>
      </w:divBdr>
    </w:div>
    <w:div w:id="877278855">
      <w:bodyDiv w:val="1"/>
      <w:marLeft w:val="0"/>
      <w:marRight w:val="0"/>
      <w:marTop w:val="0"/>
      <w:marBottom w:val="0"/>
      <w:divBdr>
        <w:top w:val="none" w:sz="0" w:space="0" w:color="auto"/>
        <w:left w:val="none" w:sz="0" w:space="0" w:color="auto"/>
        <w:bottom w:val="none" w:sz="0" w:space="0" w:color="auto"/>
        <w:right w:val="none" w:sz="0" w:space="0" w:color="auto"/>
      </w:divBdr>
    </w:div>
    <w:div w:id="897204222">
      <w:bodyDiv w:val="1"/>
      <w:marLeft w:val="0"/>
      <w:marRight w:val="0"/>
      <w:marTop w:val="0"/>
      <w:marBottom w:val="0"/>
      <w:divBdr>
        <w:top w:val="none" w:sz="0" w:space="0" w:color="auto"/>
        <w:left w:val="none" w:sz="0" w:space="0" w:color="auto"/>
        <w:bottom w:val="none" w:sz="0" w:space="0" w:color="auto"/>
        <w:right w:val="none" w:sz="0" w:space="0" w:color="auto"/>
      </w:divBdr>
    </w:div>
    <w:div w:id="920867103">
      <w:bodyDiv w:val="1"/>
      <w:marLeft w:val="0"/>
      <w:marRight w:val="0"/>
      <w:marTop w:val="0"/>
      <w:marBottom w:val="0"/>
      <w:divBdr>
        <w:top w:val="none" w:sz="0" w:space="0" w:color="auto"/>
        <w:left w:val="none" w:sz="0" w:space="0" w:color="auto"/>
        <w:bottom w:val="none" w:sz="0" w:space="0" w:color="auto"/>
        <w:right w:val="none" w:sz="0" w:space="0" w:color="auto"/>
      </w:divBdr>
    </w:div>
    <w:div w:id="920874877">
      <w:bodyDiv w:val="1"/>
      <w:marLeft w:val="0"/>
      <w:marRight w:val="0"/>
      <w:marTop w:val="0"/>
      <w:marBottom w:val="0"/>
      <w:divBdr>
        <w:top w:val="none" w:sz="0" w:space="0" w:color="auto"/>
        <w:left w:val="none" w:sz="0" w:space="0" w:color="auto"/>
        <w:bottom w:val="none" w:sz="0" w:space="0" w:color="auto"/>
        <w:right w:val="none" w:sz="0" w:space="0" w:color="auto"/>
      </w:divBdr>
    </w:div>
    <w:div w:id="944727276">
      <w:bodyDiv w:val="1"/>
      <w:marLeft w:val="0"/>
      <w:marRight w:val="0"/>
      <w:marTop w:val="0"/>
      <w:marBottom w:val="0"/>
      <w:divBdr>
        <w:top w:val="none" w:sz="0" w:space="0" w:color="auto"/>
        <w:left w:val="none" w:sz="0" w:space="0" w:color="auto"/>
        <w:bottom w:val="none" w:sz="0" w:space="0" w:color="auto"/>
        <w:right w:val="none" w:sz="0" w:space="0" w:color="auto"/>
      </w:divBdr>
    </w:div>
    <w:div w:id="964703148">
      <w:bodyDiv w:val="1"/>
      <w:marLeft w:val="0"/>
      <w:marRight w:val="0"/>
      <w:marTop w:val="0"/>
      <w:marBottom w:val="0"/>
      <w:divBdr>
        <w:top w:val="none" w:sz="0" w:space="0" w:color="auto"/>
        <w:left w:val="none" w:sz="0" w:space="0" w:color="auto"/>
        <w:bottom w:val="none" w:sz="0" w:space="0" w:color="auto"/>
        <w:right w:val="none" w:sz="0" w:space="0" w:color="auto"/>
      </w:divBdr>
    </w:div>
    <w:div w:id="969018600">
      <w:bodyDiv w:val="1"/>
      <w:marLeft w:val="0"/>
      <w:marRight w:val="0"/>
      <w:marTop w:val="0"/>
      <w:marBottom w:val="0"/>
      <w:divBdr>
        <w:top w:val="none" w:sz="0" w:space="0" w:color="auto"/>
        <w:left w:val="none" w:sz="0" w:space="0" w:color="auto"/>
        <w:bottom w:val="none" w:sz="0" w:space="0" w:color="auto"/>
        <w:right w:val="none" w:sz="0" w:space="0" w:color="auto"/>
      </w:divBdr>
    </w:div>
    <w:div w:id="988172951">
      <w:bodyDiv w:val="1"/>
      <w:marLeft w:val="0"/>
      <w:marRight w:val="0"/>
      <w:marTop w:val="0"/>
      <w:marBottom w:val="0"/>
      <w:divBdr>
        <w:top w:val="none" w:sz="0" w:space="0" w:color="auto"/>
        <w:left w:val="none" w:sz="0" w:space="0" w:color="auto"/>
        <w:bottom w:val="none" w:sz="0" w:space="0" w:color="auto"/>
        <w:right w:val="none" w:sz="0" w:space="0" w:color="auto"/>
      </w:divBdr>
    </w:div>
    <w:div w:id="996148998">
      <w:bodyDiv w:val="1"/>
      <w:marLeft w:val="0"/>
      <w:marRight w:val="0"/>
      <w:marTop w:val="0"/>
      <w:marBottom w:val="0"/>
      <w:divBdr>
        <w:top w:val="none" w:sz="0" w:space="0" w:color="auto"/>
        <w:left w:val="none" w:sz="0" w:space="0" w:color="auto"/>
        <w:bottom w:val="none" w:sz="0" w:space="0" w:color="auto"/>
        <w:right w:val="none" w:sz="0" w:space="0" w:color="auto"/>
      </w:divBdr>
    </w:div>
    <w:div w:id="996761631">
      <w:bodyDiv w:val="1"/>
      <w:marLeft w:val="0"/>
      <w:marRight w:val="0"/>
      <w:marTop w:val="0"/>
      <w:marBottom w:val="0"/>
      <w:divBdr>
        <w:top w:val="none" w:sz="0" w:space="0" w:color="auto"/>
        <w:left w:val="none" w:sz="0" w:space="0" w:color="auto"/>
        <w:bottom w:val="none" w:sz="0" w:space="0" w:color="auto"/>
        <w:right w:val="none" w:sz="0" w:space="0" w:color="auto"/>
      </w:divBdr>
    </w:div>
    <w:div w:id="1000886088">
      <w:bodyDiv w:val="1"/>
      <w:marLeft w:val="0"/>
      <w:marRight w:val="0"/>
      <w:marTop w:val="0"/>
      <w:marBottom w:val="0"/>
      <w:divBdr>
        <w:top w:val="none" w:sz="0" w:space="0" w:color="auto"/>
        <w:left w:val="none" w:sz="0" w:space="0" w:color="auto"/>
        <w:bottom w:val="none" w:sz="0" w:space="0" w:color="auto"/>
        <w:right w:val="none" w:sz="0" w:space="0" w:color="auto"/>
      </w:divBdr>
    </w:div>
    <w:div w:id="1038972885">
      <w:bodyDiv w:val="1"/>
      <w:marLeft w:val="0"/>
      <w:marRight w:val="0"/>
      <w:marTop w:val="0"/>
      <w:marBottom w:val="0"/>
      <w:divBdr>
        <w:top w:val="none" w:sz="0" w:space="0" w:color="auto"/>
        <w:left w:val="none" w:sz="0" w:space="0" w:color="auto"/>
        <w:bottom w:val="none" w:sz="0" w:space="0" w:color="auto"/>
        <w:right w:val="none" w:sz="0" w:space="0" w:color="auto"/>
      </w:divBdr>
    </w:div>
    <w:div w:id="1049839191">
      <w:bodyDiv w:val="1"/>
      <w:marLeft w:val="0"/>
      <w:marRight w:val="0"/>
      <w:marTop w:val="0"/>
      <w:marBottom w:val="0"/>
      <w:divBdr>
        <w:top w:val="none" w:sz="0" w:space="0" w:color="auto"/>
        <w:left w:val="none" w:sz="0" w:space="0" w:color="auto"/>
        <w:bottom w:val="none" w:sz="0" w:space="0" w:color="auto"/>
        <w:right w:val="none" w:sz="0" w:space="0" w:color="auto"/>
      </w:divBdr>
    </w:div>
    <w:div w:id="1055086140">
      <w:bodyDiv w:val="1"/>
      <w:marLeft w:val="0"/>
      <w:marRight w:val="0"/>
      <w:marTop w:val="0"/>
      <w:marBottom w:val="0"/>
      <w:divBdr>
        <w:top w:val="none" w:sz="0" w:space="0" w:color="auto"/>
        <w:left w:val="none" w:sz="0" w:space="0" w:color="auto"/>
        <w:bottom w:val="none" w:sz="0" w:space="0" w:color="auto"/>
        <w:right w:val="none" w:sz="0" w:space="0" w:color="auto"/>
      </w:divBdr>
    </w:div>
    <w:div w:id="1064185961">
      <w:bodyDiv w:val="1"/>
      <w:marLeft w:val="0"/>
      <w:marRight w:val="0"/>
      <w:marTop w:val="0"/>
      <w:marBottom w:val="0"/>
      <w:divBdr>
        <w:top w:val="none" w:sz="0" w:space="0" w:color="auto"/>
        <w:left w:val="none" w:sz="0" w:space="0" w:color="auto"/>
        <w:bottom w:val="none" w:sz="0" w:space="0" w:color="auto"/>
        <w:right w:val="none" w:sz="0" w:space="0" w:color="auto"/>
      </w:divBdr>
      <w:divsChild>
        <w:div w:id="285937873">
          <w:marLeft w:val="0"/>
          <w:marRight w:val="0"/>
          <w:marTop w:val="0"/>
          <w:marBottom w:val="0"/>
          <w:divBdr>
            <w:top w:val="none" w:sz="0" w:space="0" w:color="auto"/>
            <w:left w:val="none" w:sz="0" w:space="0" w:color="auto"/>
            <w:bottom w:val="none" w:sz="0" w:space="0" w:color="auto"/>
            <w:right w:val="none" w:sz="0" w:space="0" w:color="auto"/>
          </w:divBdr>
          <w:divsChild>
            <w:div w:id="1088498651">
              <w:marLeft w:val="0"/>
              <w:marRight w:val="0"/>
              <w:marTop w:val="0"/>
              <w:marBottom w:val="0"/>
              <w:divBdr>
                <w:top w:val="none" w:sz="0" w:space="0" w:color="auto"/>
                <w:left w:val="none" w:sz="0" w:space="0" w:color="auto"/>
                <w:bottom w:val="none" w:sz="0" w:space="0" w:color="auto"/>
                <w:right w:val="none" w:sz="0" w:space="0" w:color="auto"/>
              </w:divBdr>
              <w:divsChild>
                <w:div w:id="716589773">
                  <w:marLeft w:val="0"/>
                  <w:marRight w:val="0"/>
                  <w:marTop w:val="0"/>
                  <w:marBottom w:val="0"/>
                  <w:divBdr>
                    <w:top w:val="none" w:sz="0" w:space="0" w:color="auto"/>
                    <w:left w:val="none" w:sz="0" w:space="0" w:color="auto"/>
                    <w:bottom w:val="none" w:sz="0" w:space="0" w:color="auto"/>
                    <w:right w:val="none" w:sz="0" w:space="0" w:color="auto"/>
                  </w:divBdr>
                  <w:divsChild>
                    <w:div w:id="17039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1413">
      <w:bodyDiv w:val="1"/>
      <w:marLeft w:val="0"/>
      <w:marRight w:val="0"/>
      <w:marTop w:val="0"/>
      <w:marBottom w:val="0"/>
      <w:divBdr>
        <w:top w:val="none" w:sz="0" w:space="0" w:color="auto"/>
        <w:left w:val="none" w:sz="0" w:space="0" w:color="auto"/>
        <w:bottom w:val="none" w:sz="0" w:space="0" w:color="auto"/>
        <w:right w:val="none" w:sz="0" w:space="0" w:color="auto"/>
      </w:divBdr>
    </w:div>
    <w:div w:id="1158693814">
      <w:bodyDiv w:val="1"/>
      <w:marLeft w:val="0"/>
      <w:marRight w:val="0"/>
      <w:marTop w:val="0"/>
      <w:marBottom w:val="0"/>
      <w:divBdr>
        <w:top w:val="none" w:sz="0" w:space="0" w:color="auto"/>
        <w:left w:val="none" w:sz="0" w:space="0" w:color="auto"/>
        <w:bottom w:val="none" w:sz="0" w:space="0" w:color="auto"/>
        <w:right w:val="none" w:sz="0" w:space="0" w:color="auto"/>
      </w:divBdr>
    </w:div>
    <w:div w:id="1245338976">
      <w:bodyDiv w:val="1"/>
      <w:marLeft w:val="0"/>
      <w:marRight w:val="0"/>
      <w:marTop w:val="0"/>
      <w:marBottom w:val="0"/>
      <w:divBdr>
        <w:top w:val="none" w:sz="0" w:space="0" w:color="auto"/>
        <w:left w:val="none" w:sz="0" w:space="0" w:color="auto"/>
        <w:bottom w:val="none" w:sz="0" w:space="0" w:color="auto"/>
        <w:right w:val="none" w:sz="0" w:space="0" w:color="auto"/>
      </w:divBdr>
    </w:div>
    <w:div w:id="1259558266">
      <w:bodyDiv w:val="1"/>
      <w:marLeft w:val="0"/>
      <w:marRight w:val="0"/>
      <w:marTop w:val="0"/>
      <w:marBottom w:val="0"/>
      <w:divBdr>
        <w:top w:val="none" w:sz="0" w:space="0" w:color="auto"/>
        <w:left w:val="none" w:sz="0" w:space="0" w:color="auto"/>
        <w:bottom w:val="none" w:sz="0" w:space="0" w:color="auto"/>
        <w:right w:val="none" w:sz="0" w:space="0" w:color="auto"/>
      </w:divBdr>
    </w:div>
    <w:div w:id="1284340860">
      <w:bodyDiv w:val="1"/>
      <w:marLeft w:val="0"/>
      <w:marRight w:val="0"/>
      <w:marTop w:val="0"/>
      <w:marBottom w:val="0"/>
      <w:divBdr>
        <w:top w:val="none" w:sz="0" w:space="0" w:color="auto"/>
        <w:left w:val="none" w:sz="0" w:space="0" w:color="auto"/>
        <w:bottom w:val="none" w:sz="0" w:space="0" w:color="auto"/>
        <w:right w:val="none" w:sz="0" w:space="0" w:color="auto"/>
      </w:divBdr>
    </w:div>
    <w:div w:id="1305811063">
      <w:bodyDiv w:val="1"/>
      <w:marLeft w:val="0"/>
      <w:marRight w:val="0"/>
      <w:marTop w:val="0"/>
      <w:marBottom w:val="0"/>
      <w:divBdr>
        <w:top w:val="none" w:sz="0" w:space="0" w:color="auto"/>
        <w:left w:val="none" w:sz="0" w:space="0" w:color="auto"/>
        <w:bottom w:val="none" w:sz="0" w:space="0" w:color="auto"/>
        <w:right w:val="none" w:sz="0" w:space="0" w:color="auto"/>
      </w:divBdr>
    </w:div>
    <w:div w:id="1348024783">
      <w:bodyDiv w:val="1"/>
      <w:marLeft w:val="0"/>
      <w:marRight w:val="0"/>
      <w:marTop w:val="0"/>
      <w:marBottom w:val="0"/>
      <w:divBdr>
        <w:top w:val="none" w:sz="0" w:space="0" w:color="auto"/>
        <w:left w:val="none" w:sz="0" w:space="0" w:color="auto"/>
        <w:bottom w:val="none" w:sz="0" w:space="0" w:color="auto"/>
        <w:right w:val="none" w:sz="0" w:space="0" w:color="auto"/>
      </w:divBdr>
    </w:div>
    <w:div w:id="1363362922">
      <w:bodyDiv w:val="1"/>
      <w:marLeft w:val="0"/>
      <w:marRight w:val="0"/>
      <w:marTop w:val="0"/>
      <w:marBottom w:val="0"/>
      <w:divBdr>
        <w:top w:val="none" w:sz="0" w:space="0" w:color="auto"/>
        <w:left w:val="none" w:sz="0" w:space="0" w:color="auto"/>
        <w:bottom w:val="none" w:sz="0" w:space="0" w:color="auto"/>
        <w:right w:val="none" w:sz="0" w:space="0" w:color="auto"/>
      </w:divBdr>
    </w:div>
    <w:div w:id="1419253248">
      <w:bodyDiv w:val="1"/>
      <w:marLeft w:val="0"/>
      <w:marRight w:val="0"/>
      <w:marTop w:val="0"/>
      <w:marBottom w:val="0"/>
      <w:divBdr>
        <w:top w:val="none" w:sz="0" w:space="0" w:color="auto"/>
        <w:left w:val="none" w:sz="0" w:space="0" w:color="auto"/>
        <w:bottom w:val="none" w:sz="0" w:space="0" w:color="auto"/>
        <w:right w:val="none" w:sz="0" w:space="0" w:color="auto"/>
      </w:divBdr>
    </w:div>
    <w:div w:id="1434130308">
      <w:bodyDiv w:val="1"/>
      <w:marLeft w:val="0"/>
      <w:marRight w:val="0"/>
      <w:marTop w:val="0"/>
      <w:marBottom w:val="0"/>
      <w:divBdr>
        <w:top w:val="none" w:sz="0" w:space="0" w:color="auto"/>
        <w:left w:val="none" w:sz="0" w:space="0" w:color="auto"/>
        <w:bottom w:val="none" w:sz="0" w:space="0" w:color="auto"/>
        <w:right w:val="none" w:sz="0" w:space="0" w:color="auto"/>
      </w:divBdr>
    </w:div>
    <w:div w:id="1484927072">
      <w:bodyDiv w:val="1"/>
      <w:marLeft w:val="0"/>
      <w:marRight w:val="0"/>
      <w:marTop w:val="0"/>
      <w:marBottom w:val="0"/>
      <w:divBdr>
        <w:top w:val="none" w:sz="0" w:space="0" w:color="auto"/>
        <w:left w:val="none" w:sz="0" w:space="0" w:color="auto"/>
        <w:bottom w:val="none" w:sz="0" w:space="0" w:color="auto"/>
        <w:right w:val="none" w:sz="0" w:space="0" w:color="auto"/>
      </w:divBdr>
    </w:div>
    <w:div w:id="1519150374">
      <w:bodyDiv w:val="1"/>
      <w:marLeft w:val="0"/>
      <w:marRight w:val="0"/>
      <w:marTop w:val="0"/>
      <w:marBottom w:val="0"/>
      <w:divBdr>
        <w:top w:val="none" w:sz="0" w:space="0" w:color="auto"/>
        <w:left w:val="none" w:sz="0" w:space="0" w:color="auto"/>
        <w:bottom w:val="none" w:sz="0" w:space="0" w:color="auto"/>
        <w:right w:val="none" w:sz="0" w:space="0" w:color="auto"/>
      </w:divBdr>
    </w:div>
    <w:div w:id="1527913940">
      <w:bodyDiv w:val="1"/>
      <w:marLeft w:val="0"/>
      <w:marRight w:val="0"/>
      <w:marTop w:val="0"/>
      <w:marBottom w:val="0"/>
      <w:divBdr>
        <w:top w:val="none" w:sz="0" w:space="0" w:color="auto"/>
        <w:left w:val="none" w:sz="0" w:space="0" w:color="auto"/>
        <w:bottom w:val="none" w:sz="0" w:space="0" w:color="auto"/>
        <w:right w:val="none" w:sz="0" w:space="0" w:color="auto"/>
      </w:divBdr>
      <w:divsChild>
        <w:div w:id="1962951063">
          <w:marLeft w:val="0"/>
          <w:marRight w:val="0"/>
          <w:marTop w:val="0"/>
          <w:marBottom w:val="0"/>
          <w:divBdr>
            <w:top w:val="none" w:sz="0" w:space="0" w:color="auto"/>
            <w:left w:val="none" w:sz="0" w:space="0" w:color="auto"/>
            <w:bottom w:val="none" w:sz="0" w:space="0" w:color="auto"/>
            <w:right w:val="none" w:sz="0" w:space="0" w:color="auto"/>
          </w:divBdr>
          <w:divsChild>
            <w:div w:id="1178495296">
              <w:marLeft w:val="0"/>
              <w:marRight w:val="0"/>
              <w:marTop w:val="0"/>
              <w:marBottom w:val="0"/>
              <w:divBdr>
                <w:top w:val="none" w:sz="0" w:space="0" w:color="auto"/>
                <w:left w:val="none" w:sz="0" w:space="0" w:color="auto"/>
                <w:bottom w:val="none" w:sz="0" w:space="0" w:color="auto"/>
                <w:right w:val="none" w:sz="0" w:space="0" w:color="auto"/>
              </w:divBdr>
              <w:divsChild>
                <w:div w:id="235751527">
                  <w:marLeft w:val="0"/>
                  <w:marRight w:val="0"/>
                  <w:marTop w:val="0"/>
                  <w:marBottom w:val="0"/>
                  <w:divBdr>
                    <w:top w:val="none" w:sz="0" w:space="0" w:color="auto"/>
                    <w:left w:val="none" w:sz="0" w:space="0" w:color="auto"/>
                    <w:bottom w:val="none" w:sz="0" w:space="0" w:color="auto"/>
                    <w:right w:val="none" w:sz="0" w:space="0" w:color="auto"/>
                  </w:divBdr>
                  <w:divsChild>
                    <w:div w:id="20076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18057">
      <w:bodyDiv w:val="1"/>
      <w:marLeft w:val="0"/>
      <w:marRight w:val="0"/>
      <w:marTop w:val="0"/>
      <w:marBottom w:val="0"/>
      <w:divBdr>
        <w:top w:val="none" w:sz="0" w:space="0" w:color="auto"/>
        <w:left w:val="none" w:sz="0" w:space="0" w:color="auto"/>
        <w:bottom w:val="none" w:sz="0" w:space="0" w:color="auto"/>
        <w:right w:val="none" w:sz="0" w:space="0" w:color="auto"/>
      </w:divBdr>
    </w:div>
    <w:div w:id="1550992536">
      <w:bodyDiv w:val="1"/>
      <w:marLeft w:val="0"/>
      <w:marRight w:val="0"/>
      <w:marTop w:val="0"/>
      <w:marBottom w:val="0"/>
      <w:divBdr>
        <w:top w:val="none" w:sz="0" w:space="0" w:color="auto"/>
        <w:left w:val="none" w:sz="0" w:space="0" w:color="auto"/>
        <w:bottom w:val="none" w:sz="0" w:space="0" w:color="auto"/>
        <w:right w:val="none" w:sz="0" w:space="0" w:color="auto"/>
      </w:divBdr>
    </w:div>
    <w:div w:id="1564876556">
      <w:bodyDiv w:val="1"/>
      <w:marLeft w:val="0"/>
      <w:marRight w:val="0"/>
      <w:marTop w:val="0"/>
      <w:marBottom w:val="0"/>
      <w:divBdr>
        <w:top w:val="none" w:sz="0" w:space="0" w:color="auto"/>
        <w:left w:val="none" w:sz="0" w:space="0" w:color="auto"/>
        <w:bottom w:val="none" w:sz="0" w:space="0" w:color="auto"/>
        <w:right w:val="none" w:sz="0" w:space="0" w:color="auto"/>
      </w:divBdr>
    </w:div>
    <w:div w:id="1592272368">
      <w:bodyDiv w:val="1"/>
      <w:marLeft w:val="0"/>
      <w:marRight w:val="0"/>
      <w:marTop w:val="0"/>
      <w:marBottom w:val="0"/>
      <w:divBdr>
        <w:top w:val="none" w:sz="0" w:space="0" w:color="auto"/>
        <w:left w:val="none" w:sz="0" w:space="0" w:color="auto"/>
        <w:bottom w:val="none" w:sz="0" w:space="0" w:color="auto"/>
        <w:right w:val="none" w:sz="0" w:space="0" w:color="auto"/>
      </w:divBdr>
    </w:div>
    <w:div w:id="1601910070">
      <w:bodyDiv w:val="1"/>
      <w:marLeft w:val="0"/>
      <w:marRight w:val="0"/>
      <w:marTop w:val="0"/>
      <w:marBottom w:val="0"/>
      <w:divBdr>
        <w:top w:val="none" w:sz="0" w:space="0" w:color="auto"/>
        <w:left w:val="none" w:sz="0" w:space="0" w:color="auto"/>
        <w:bottom w:val="none" w:sz="0" w:space="0" w:color="auto"/>
        <w:right w:val="none" w:sz="0" w:space="0" w:color="auto"/>
      </w:divBdr>
      <w:divsChild>
        <w:div w:id="1463353390">
          <w:marLeft w:val="0"/>
          <w:marRight w:val="0"/>
          <w:marTop w:val="0"/>
          <w:marBottom w:val="0"/>
          <w:divBdr>
            <w:top w:val="none" w:sz="0" w:space="0" w:color="auto"/>
            <w:left w:val="none" w:sz="0" w:space="0" w:color="auto"/>
            <w:bottom w:val="none" w:sz="0" w:space="0" w:color="auto"/>
            <w:right w:val="none" w:sz="0" w:space="0" w:color="auto"/>
          </w:divBdr>
          <w:divsChild>
            <w:div w:id="1263996211">
              <w:marLeft w:val="0"/>
              <w:marRight w:val="0"/>
              <w:marTop w:val="0"/>
              <w:marBottom w:val="0"/>
              <w:divBdr>
                <w:top w:val="none" w:sz="0" w:space="0" w:color="auto"/>
                <w:left w:val="none" w:sz="0" w:space="0" w:color="auto"/>
                <w:bottom w:val="none" w:sz="0" w:space="0" w:color="auto"/>
                <w:right w:val="none" w:sz="0" w:space="0" w:color="auto"/>
              </w:divBdr>
              <w:divsChild>
                <w:div w:id="426736524">
                  <w:marLeft w:val="0"/>
                  <w:marRight w:val="0"/>
                  <w:marTop w:val="0"/>
                  <w:marBottom w:val="0"/>
                  <w:divBdr>
                    <w:top w:val="none" w:sz="0" w:space="0" w:color="auto"/>
                    <w:left w:val="none" w:sz="0" w:space="0" w:color="auto"/>
                    <w:bottom w:val="none" w:sz="0" w:space="0" w:color="auto"/>
                    <w:right w:val="none" w:sz="0" w:space="0" w:color="auto"/>
                  </w:divBdr>
                  <w:divsChild>
                    <w:div w:id="1333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6757">
      <w:bodyDiv w:val="1"/>
      <w:marLeft w:val="0"/>
      <w:marRight w:val="0"/>
      <w:marTop w:val="0"/>
      <w:marBottom w:val="0"/>
      <w:divBdr>
        <w:top w:val="none" w:sz="0" w:space="0" w:color="auto"/>
        <w:left w:val="none" w:sz="0" w:space="0" w:color="auto"/>
        <w:bottom w:val="none" w:sz="0" w:space="0" w:color="auto"/>
        <w:right w:val="none" w:sz="0" w:space="0" w:color="auto"/>
      </w:divBdr>
    </w:div>
    <w:div w:id="1642922689">
      <w:bodyDiv w:val="1"/>
      <w:marLeft w:val="0"/>
      <w:marRight w:val="0"/>
      <w:marTop w:val="0"/>
      <w:marBottom w:val="0"/>
      <w:divBdr>
        <w:top w:val="none" w:sz="0" w:space="0" w:color="auto"/>
        <w:left w:val="none" w:sz="0" w:space="0" w:color="auto"/>
        <w:bottom w:val="none" w:sz="0" w:space="0" w:color="auto"/>
        <w:right w:val="none" w:sz="0" w:space="0" w:color="auto"/>
      </w:divBdr>
    </w:div>
    <w:div w:id="1652711338">
      <w:bodyDiv w:val="1"/>
      <w:marLeft w:val="0"/>
      <w:marRight w:val="0"/>
      <w:marTop w:val="0"/>
      <w:marBottom w:val="0"/>
      <w:divBdr>
        <w:top w:val="none" w:sz="0" w:space="0" w:color="auto"/>
        <w:left w:val="none" w:sz="0" w:space="0" w:color="auto"/>
        <w:bottom w:val="none" w:sz="0" w:space="0" w:color="auto"/>
        <w:right w:val="none" w:sz="0" w:space="0" w:color="auto"/>
      </w:divBdr>
    </w:div>
    <w:div w:id="1654794584">
      <w:bodyDiv w:val="1"/>
      <w:marLeft w:val="0"/>
      <w:marRight w:val="0"/>
      <w:marTop w:val="0"/>
      <w:marBottom w:val="0"/>
      <w:divBdr>
        <w:top w:val="none" w:sz="0" w:space="0" w:color="auto"/>
        <w:left w:val="none" w:sz="0" w:space="0" w:color="auto"/>
        <w:bottom w:val="none" w:sz="0" w:space="0" w:color="auto"/>
        <w:right w:val="none" w:sz="0" w:space="0" w:color="auto"/>
      </w:divBdr>
    </w:div>
    <w:div w:id="1664122286">
      <w:bodyDiv w:val="1"/>
      <w:marLeft w:val="0"/>
      <w:marRight w:val="0"/>
      <w:marTop w:val="0"/>
      <w:marBottom w:val="0"/>
      <w:divBdr>
        <w:top w:val="none" w:sz="0" w:space="0" w:color="auto"/>
        <w:left w:val="none" w:sz="0" w:space="0" w:color="auto"/>
        <w:bottom w:val="none" w:sz="0" w:space="0" w:color="auto"/>
        <w:right w:val="none" w:sz="0" w:space="0" w:color="auto"/>
      </w:divBdr>
    </w:div>
    <w:div w:id="1693219938">
      <w:bodyDiv w:val="1"/>
      <w:marLeft w:val="0"/>
      <w:marRight w:val="0"/>
      <w:marTop w:val="0"/>
      <w:marBottom w:val="0"/>
      <w:divBdr>
        <w:top w:val="none" w:sz="0" w:space="0" w:color="auto"/>
        <w:left w:val="none" w:sz="0" w:space="0" w:color="auto"/>
        <w:bottom w:val="none" w:sz="0" w:space="0" w:color="auto"/>
        <w:right w:val="none" w:sz="0" w:space="0" w:color="auto"/>
      </w:divBdr>
    </w:div>
    <w:div w:id="1693726385">
      <w:bodyDiv w:val="1"/>
      <w:marLeft w:val="0"/>
      <w:marRight w:val="0"/>
      <w:marTop w:val="0"/>
      <w:marBottom w:val="0"/>
      <w:divBdr>
        <w:top w:val="none" w:sz="0" w:space="0" w:color="auto"/>
        <w:left w:val="none" w:sz="0" w:space="0" w:color="auto"/>
        <w:bottom w:val="none" w:sz="0" w:space="0" w:color="auto"/>
        <w:right w:val="none" w:sz="0" w:space="0" w:color="auto"/>
      </w:divBdr>
    </w:div>
    <w:div w:id="1698195475">
      <w:bodyDiv w:val="1"/>
      <w:marLeft w:val="0"/>
      <w:marRight w:val="0"/>
      <w:marTop w:val="0"/>
      <w:marBottom w:val="0"/>
      <w:divBdr>
        <w:top w:val="none" w:sz="0" w:space="0" w:color="auto"/>
        <w:left w:val="none" w:sz="0" w:space="0" w:color="auto"/>
        <w:bottom w:val="none" w:sz="0" w:space="0" w:color="auto"/>
        <w:right w:val="none" w:sz="0" w:space="0" w:color="auto"/>
      </w:divBdr>
    </w:div>
    <w:div w:id="1714964584">
      <w:bodyDiv w:val="1"/>
      <w:marLeft w:val="0"/>
      <w:marRight w:val="0"/>
      <w:marTop w:val="0"/>
      <w:marBottom w:val="0"/>
      <w:divBdr>
        <w:top w:val="none" w:sz="0" w:space="0" w:color="auto"/>
        <w:left w:val="none" w:sz="0" w:space="0" w:color="auto"/>
        <w:bottom w:val="none" w:sz="0" w:space="0" w:color="auto"/>
        <w:right w:val="none" w:sz="0" w:space="0" w:color="auto"/>
      </w:divBdr>
    </w:div>
    <w:div w:id="1733188412">
      <w:bodyDiv w:val="1"/>
      <w:marLeft w:val="0"/>
      <w:marRight w:val="0"/>
      <w:marTop w:val="0"/>
      <w:marBottom w:val="0"/>
      <w:divBdr>
        <w:top w:val="none" w:sz="0" w:space="0" w:color="auto"/>
        <w:left w:val="none" w:sz="0" w:space="0" w:color="auto"/>
        <w:bottom w:val="none" w:sz="0" w:space="0" w:color="auto"/>
        <w:right w:val="none" w:sz="0" w:space="0" w:color="auto"/>
      </w:divBdr>
    </w:div>
    <w:div w:id="1741057199">
      <w:bodyDiv w:val="1"/>
      <w:marLeft w:val="0"/>
      <w:marRight w:val="0"/>
      <w:marTop w:val="0"/>
      <w:marBottom w:val="0"/>
      <w:divBdr>
        <w:top w:val="none" w:sz="0" w:space="0" w:color="auto"/>
        <w:left w:val="none" w:sz="0" w:space="0" w:color="auto"/>
        <w:bottom w:val="none" w:sz="0" w:space="0" w:color="auto"/>
        <w:right w:val="none" w:sz="0" w:space="0" w:color="auto"/>
      </w:divBdr>
    </w:div>
    <w:div w:id="1743066902">
      <w:bodyDiv w:val="1"/>
      <w:marLeft w:val="0"/>
      <w:marRight w:val="0"/>
      <w:marTop w:val="0"/>
      <w:marBottom w:val="0"/>
      <w:divBdr>
        <w:top w:val="none" w:sz="0" w:space="0" w:color="auto"/>
        <w:left w:val="none" w:sz="0" w:space="0" w:color="auto"/>
        <w:bottom w:val="none" w:sz="0" w:space="0" w:color="auto"/>
        <w:right w:val="none" w:sz="0" w:space="0" w:color="auto"/>
      </w:divBdr>
    </w:div>
    <w:div w:id="1748763247">
      <w:bodyDiv w:val="1"/>
      <w:marLeft w:val="0"/>
      <w:marRight w:val="0"/>
      <w:marTop w:val="0"/>
      <w:marBottom w:val="0"/>
      <w:divBdr>
        <w:top w:val="none" w:sz="0" w:space="0" w:color="auto"/>
        <w:left w:val="none" w:sz="0" w:space="0" w:color="auto"/>
        <w:bottom w:val="none" w:sz="0" w:space="0" w:color="auto"/>
        <w:right w:val="none" w:sz="0" w:space="0" w:color="auto"/>
      </w:divBdr>
    </w:div>
    <w:div w:id="1758868441">
      <w:bodyDiv w:val="1"/>
      <w:marLeft w:val="0"/>
      <w:marRight w:val="0"/>
      <w:marTop w:val="0"/>
      <w:marBottom w:val="0"/>
      <w:divBdr>
        <w:top w:val="none" w:sz="0" w:space="0" w:color="auto"/>
        <w:left w:val="none" w:sz="0" w:space="0" w:color="auto"/>
        <w:bottom w:val="none" w:sz="0" w:space="0" w:color="auto"/>
        <w:right w:val="none" w:sz="0" w:space="0" w:color="auto"/>
      </w:divBdr>
    </w:div>
    <w:div w:id="1774983201">
      <w:bodyDiv w:val="1"/>
      <w:marLeft w:val="0"/>
      <w:marRight w:val="0"/>
      <w:marTop w:val="0"/>
      <w:marBottom w:val="0"/>
      <w:divBdr>
        <w:top w:val="none" w:sz="0" w:space="0" w:color="auto"/>
        <w:left w:val="none" w:sz="0" w:space="0" w:color="auto"/>
        <w:bottom w:val="none" w:sz="0" w:space="0" w:color="auto"/>
        <w:right w:val="none" w:sz="0" w:space="0" w:color="auto"/>
      </w:divBdr>
    </w:div>
    <w:div w:id="1785616173">
      <w:bodyDiv w:val="1"/>
      <w:marLeft w:val="0"/>
      <w:marRight w:val="0"/>
      <w:marTop w:val="0"/>
      <w:marBottom w:val="0"/>
      <w:divBdr>
        <w:top w:val="none" w:sz="0" w:space="0" w:color="auto"/>
        <w:left w:val="none" w:sz="0" w:space="0" w:color="auto"/>
        <w:bottom w:val="none" w:sz="0" w:space="0" w:color="auto"/>
        <w:right w:val="none" w:sz="0" w:space="0" w:color="auto"/>
      </w:divBdr>
    </w:div>
    <w:div w:id="1793403511">
      <w:bodyDiv w:val="1"/>
      <w:marLeft w:val="0"/>
      <w:marRight w:val="0"/>
      <w:marTop w:val="0"/>
      <w:marBottom w:val="0"/>
      <w:divBdr>
        <w:top w:val="none" w:sz="0" w:space="0" w:color="auto"/>
        <w:left w:val="none" w:sz="0" w:space="0" w:color="auto"/>
        <w:bottom w:val="none" w:sz="0" w:space="0" w:color="auto"/>
        <w:right w:val="none" w:sz="0" w:space="0" w:color="auto"/>
      </w:divBdr>
    </w:div>
    <w:div w:id="1795562938">
      <w:bodyDiv w:val="1"/>
      <w:marLeft w:val="0"/>
      <w:marRight w:val="0"/>
      <w:marTop w:val="0"/>
      <w:marBottom w:val="0"/>
      <w:divBdr>
        <w:top w:val="none" w:sz="0" w:space="0" w:color="auto"/>
        <w:left w:val="none" w:sz="0" w:space="0" w:color="auto"/>
        <w:bottom w:val="none" w:sz="0" w:space="0" w:color="auto"/>
        <w:right w:val="none" w:sz="0" w:space="0" w:color="auto"/>
      </w:divBdr>
    </w:div>
    <w:div w:id="1848714330">
      <w:bodyDiv w:val="1"/>
      <w:marLeft w:val="0"/>
      <w:marRight w:val="0"/>
      <w:marTop w:val="0"/>
      <w:marBottom w:val="0"/>
      <w:divBdr>
        <w:top w:val="none" w:sz="0" w:space="0" w:color="auto"/>
        <w:left w:val="none" w:sz="0" w:space="0" w:color="auto"/>
        <w:bottom w:val="none" w:sz="0" w:space="0" w:color="auto"/>
        <w:right w:val="none" w:sz="0" w:space="0" w:color="auto"/>
      </w:divBdr>
    </w:div>
    <w:div w:id="1866283750">
      <w:bodyDiv w:val="1"/>
      <w:marLeft w:val="0"/>
      <w:marRight w:val="0"/>
      <w:marTop w:val="0"/>
      <w:marBottom w:val="0"/>
      <w:divBdr>
        <w:top w:val="none" w:sz="0" w:space="0" w:color="auto"/>
        <w:left w:val="none" w:sz="0" w:space="0" w:color="auto"/>
        <w:bottom w:val="none" w:sz="0" w:space="0" w:color="auto"/>
        <w:right w:val="none" w:sz="0" w:space="0" w:color="auto"/>
      </w:divBdr>
      <w:divsChild>
        <w:div w:id="1866287335">
          <w:marLeft w:val="0"/>
          <w:marRight w:val="0"/>
          <w:marTop w:val="0"/>
          <w:marBottom w:val="0"/>
          <w:divBdr>
            <w:top w:val="none" w:sz="0" w:space="0" w:color="auto"/>
            <w:left w:val="none" w:sz="0" w:space="0" w:color="auto"/>
            <w:bottom w:val="none" w:sz="0" w:space="0" w:color="auto"/>
            <w:right w:val="none" w:sz="0" w:space="0" w:color="auto"/>
          </w:divBdr>
          <w:divsChild>
            <w:div w:id="518276557">
              <w:marLeft w:val="0"/>
              <w:marRight w:val="0"/>
              <w:marTop w:val="0"/>
              <w:marBottom w:val="0"/>
              <w:divBdr>
                <w:top w:val="none" w:sz="0" w:space="0" w:color="auto"/>
                <w:left w:val="none" w:sz="0" w:space="0" w:color="auto"/>
                <w:bottom w:val="none" w:sz="0" w:space="0" w:color="auto"/>
                <w:right w:val="none" w:sz="0" w:space="0" w:color="auto"/>
              </w:divBdr>
              <w:divsChild>
                <w:div w:id="1625499425">
                  <w:marLeft w:val="0"/>
                  <w:marRight w:val="0"/>
                  <w:marTop w:val="0"/>
                  <w:marBottom w:val="0"/>
                  <w:divBdr>
                    <w:top w:val="none" w:sz="0" w:space="0" w:color="auto"/>
                    <w:left w:val="none" w:sz="0" w:space="0" w:color="auto"/>
                    <w:bottom w:val="none" w:sz="0" w:space="0" w:color="auto"/>
                    <w:right w:val="none" w:sz="0" w:space="0" w:color="auto"/>
                  </w:divBdr>
                  <w:divsChild>
                    <w:div w:id="1231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52062">
      <w:bodyDiv w:val="1"/>
      <w:marLeft w:val="0"/>
      <w:marRight w:val="0"/>
      <w:marTop w:val="0"/>
      <w:marBottom w:val="0"/>
      <w:divBdr>
        <w:top w:val="none" w:sz="0" w:space="0" w:color="auto"/>
        <w:left w:val="none" w:sz="0" w:space="0" w:color="auto"/>
        <w:bottom w:val="none" w:sz="0" w:space="0" w:color="auto"/>
        <w:right w:val="none" w:sz="0" w:space="0" w:color="auto"/>
      </w:divBdr>
    </w:div>
    <w:div w:id="1895698051">
      <w:bodyDiv w:val="1"/>
      <w:marLeft w:val="0"/>
      <w:marRight w:val="0"/>
      <w:marTop w:val="0"/>
      <w:marBottom w:val="0"/>
      <w:divBdr>
        <w:top w:val="none" w:sz="0" w:space="0" w:color="auto"/>
        <w:left w:val="none" w:sz="0" w:space="0" w:color="auto"/>
        <w:bottom w:val="none" w:sz="0" w:space="0" w:color="auto"/>
        <w:right w:val="none" w:sz="0" w:space="0" w:color="auto"/>
      </w:divBdr>
      <w:divsChild>
        <w:div w:id="1095125283">
          <w:marLeft w:val="0"/>
          <w:marRight w:val="0"/>
          <w:marTop w:val="0"/>
          <w:marBottom w:val="0"/>
          <w:divBdr>
            <w:top w:val="none" w:sz="0" w:space="0" w:color="auto"/>
            <w:left w:val="none" w:sz="0" w:space="0" w:color="auto"/>
            <w:bottom w:val="none" w:sz="0" w:space="0" w:color="auto"/>
            <w:right w:val="none" w:sz="0" w:space="0" w:color="auto"/>
          </w:divBdr>
          <w:divsChild>
            <w:div w:id="764351658">
              <w:marLeft w:val="0"/>
              <w:marRight w:val="0"/>
              <w:marTop w:val="0"/>
              <w:marBottom w:val="0"/>
              <w:divBdr>
                <w:top w:val="none" w:sz="0" w:space="0" w:color="auto"/>
                <w:left w:val="none" w:sz="0" w:space="0" w:color="auto"/>
                <w:bottom w:val="none" w:sz="0" w:space="0" w:color="auto"/>
                <w:right w:val="none" w:sz="0" w:space="0" w:color="auto"/>
              </w:divBdr>
              <w:divsChild>
                <w:div w:id="1010372570">
                  <w:marLeft w:val="0"/>
                  <w:marRight w:val="0"/>
                  <w:marTop w:val="0"/>
                  <w:marBottom w:val="0"/>
                  <w:divBdr>
                    <w:top w:val="none" w:sz="0" w:space="0" w:color="auto"/>
                    <w:left w:val="none" w:sz="0" w:space="0" w:color="auto"/>
                    <w:bottom w:val="none" w:sz="0" w:space="0" w:color="auto"/>
                    <w:right w:val="none" w:sz="0" w:space="0" w:color="auto"/>
                  </w:divBdr>
                  <w:divsChild>
                    <w:div w:id="1990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33078">
      <w:bodyDiv w:val="1"/>
      <w:marLeft w:val="0"/>
      <w:marRight w:val="0"/>
      <w:marTop w:val="0"/>
      <w:marBottom w:val="0"/>
      <w:divBdr>
        <w:top w:val="none" w:sz="0" w:space="0" w:color="auto"/>
        <w:left w:val="none" w:sz="0" w:space="0" w:color="auto"/>
        <w:bottom w:val="none" w:sz="0" w:space="0" w:color="auto"/>
        <w:right w:val="none" w:sz="0" w:space="0" w:color="auto"/>
      </w:divBdr>
    </w:div>
    <w:div w:id="1950552019">
      <w:bodyDiv w:val="1"/>
      <w:marLeft w:val="0"/>
      <w:marRight w:val="0"/>
      <w:marTop w:val="0"/>
      <w:marBottom w:val="0"/>
      <w:divBdr>
        <w:top w:val="none" w:sz="0" w:space="0" w:color="auto"/>
        <w:left w:val="none" w:sz="0" w:space="0" w:color="auto"/>
        <w:bottom w:val="none" w:sz="0" w:space="0" w:color="auto"/>
        <w:right w:val="none" w:sz="0" w:space="0" w:color="auto"/>
      </w:divBdr>
    </w:div>
    <w:div w:id="1956866686">
      <w:bodyDiv w:val="1"/>
      <w:marLeft w:val="0"/>
      <w:marRight w:val="0"/>
      <w:marTop w:val="0"/>
      <w:marBottom w:val="0"/>
      <w:divBdr>
        <w:top w:val="none" w:sz="0" w:space="0" w:color="auto"/>
        <w:left w:val="none" w:sz="0" w:space="0" w:color="auto"/>
        <w:bottom w:val="none" w:sz="0" w:space="0" w:color="auto"/>
        <w:right w:val="none" w:sz="0" w:space="0" w:color="auto"/>
      </w:divBdr>
    </w:div>
    <w:div w:id="1960329811">
      <w:bodyDiv w:val="1"/>
      <w:marLeft w:val="0"/>
      <w:marRight w:val="0"/>
      <w:marTop w:val="0"/>
      <w:marBottom w:val="0"/>
      <w:divBdr>
        <w:top w:val="none" w:sz="0" w:space="0" w:color="auto"/>
        <w:left w:val="none" w:sz="0" w:space="0" w:color="auto"/>
        <w:bottom w:val="none" w:sz="0" w:space="0" w:color="auto"/>
        <w:right w:val="none" w:sz="0" w:space="0" w:color="auto"/>
      </w:divBdr>
    </w:div>
    <w:div w:id="1970822178">
      <w:bodyDiv w:val="1"/>
      <w:marLeft w:val="0"/>
      <w:marRight w:val="0"/>
      <w:marTop w:val="0"/>
      <w:marBottom w:val="0"/>
      <w:divBdr>
        <w:top w:val="none" w:sz="0" w:space="0" w:color="auto"/>
        <w:left w:val="none" w:sz="0" w:space="0" w:color="auto"/>
        <w:bottom w:val="none" w:sz="0" w:space="0" w:color="auto"/>
        <w:right w:val="none" w:sz="0" w:space="0" w:color="auto"/>
      </w:divBdr>
    </w:div>
    <w:div w:id="1971549255">
      <w:bodyDiv w:val="1"/>
      <w:marLeft w:val="0"/>
      <w:marRight w:val="0"/>
      <w:marTop w:val="0"/>
      <w:marBottom w:val="0"/>
      <w:divBdr>
        <w:top w:val="none" w:sz="0" w:space="0" w:color="auto"/>
        <w:left w:val="none" w:sz="0" w:space="0" w:color="auto"/>
        <w:bottom w:val="none" w:sz="0" w:space="0" w:color="auto"/>
        <w:right w:val="none" w:sz="0" w:space="0" w:color="auto"/>
      </w:divBdr>
    </w:div>
    <w:div w:id="1978417285">
      <w:bodyDiv w:val="1"/>
      <w:marLeft w:val="0"/>
      <w:marRight w:val="0"/>
      <w:marTop w:val="0"/>
      <w:marBottom w:val="0"/>
      <w:divBdr>
        <w:top w:val="none" w:sz="0" w:space="0" w:color="auto"/>
        <w:left w:val="none" w:sz="0" w:space="0" w:color="auto"/>
        <w:bottom w:val="none" w:sz="0" w:space="0" w:color="auto"/>
        <w:right w:val="none" w:sz="0" w:space="0" w:color="auto"/>
      </w:divBdr>
    </w:div>
    <w:div w:id="1995406368">
      <w:bodyDiv w:val="1"/>
      <w:marLeft w:val="0"/>
      <w:marRight w:val="0"/>
      <w:marTop w:val="0"/>
      <w:marBottom w:val="0"/>
      <w:divBdr>
        <w:top w:val="none" w:sz="0" w:space="0" w:color="auto"/>
        <w:left w:val="none" w:sz="0" w:space="0" w:color="auto"/>
        <w:bottom w:val="none" w:sz="0" w:space="0" w:color="auto"/>
        <w:right w:val="none" w:sz="0" w:space="0" w:color="auto"/>
      </w:divBdr>
      <w:divsChild>
        <w:div w:id="1046682172">
          <w:marLeft w:val="0"/>
          <w:marRight w:val="0"/>
          <w:marTop w:val="0"/>
          <w:marBottom w:val="0"/>
          <w:divBdr>
            <w:top w:val="none" w:sz="0" w:space="0" w:color="auto"/>
            <w:left w:val="none" w:sz="0" w:space="0" w:color="auto"/>
            <w:bottom w:val="none" w:sz="0" w:space="0" w:color="auto"/>
            <w:right w:val="none" w:sz="0" w:space="0" w:color="auto"/>
          </w:divBdr>
          <w:divsChild>
            <w:div w:id="1997300998">
              <w:marLeft w:val="0"/>
              <w:marRight w:val="0"/>
              <w:marTop w:val="0"/>
              <w:marBottom w:val="0"/>
              <w:divBdr>
                <w:top w:val="none" w:sz="0" w:space="0" w:color="auto"/>
                <w:left w:val="none" w:sz="0" w:space="0" w:color="auto"/>
                <w:bottom w:val="none" w:sz="0" w:space="0" w:color="auto"/>
                <w:right w:val="none" w:sz="0" w:space="0" w:color="auto"/>
              </w:divBdr>
              <w:divsChild>
                <w:div w:id="1451703727">
                  <w:marLeft w:val="0"/>
                  <w:marRight w:val="0"/>
                  <w:marTop w:val="0"/>
                  <w:marBottom w:val="0"/>
                  <w:divBdr>
                    <w:top w:val="none" w:sz="0" w:space="0" w:color="auto"/>
                    <w:left w:val="none" w:sz="0" w:space="0" w:color="auto"/>
                    <w:bottom w:val="none" w:sz="0" w:space="0" w:color="auto"/>
                    <w:right w:val="none" w:sz="0" w:space="0" w:color="auto"/>
                  </w:divBdr>
                  <w:divsChild>
                    <w:div w:id="12444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472201">
      <w:bodyDiv w:val="1"/>
      <w:marLeft w:val="0"/>
      <w:marRight w:val="0"/>
      <w:marTop w:val="0"/>
      <w:marBottom w:val="0"/>
      <w:divBdr>
        <w:top w:val="none" w:sz="0" w:space="0" w:color="auto"/>
        <w:left w:val="none" w:sz="0" w:space="0" w:color="auto"/>
        <w:bottom w:val="none" w:sz="0" w:space="0" w:color="auto"/>
        <w:right w:val="none" w:sz="0" w:space="0" w:color="auto"/>
      </w:divBdr>
    </w:div>
    <w:div w:id="2039892922">
      <w:bodyDiv w:val="1"/>
      <w:marLeft w:val="0"/>
      <w:marRight w:val="0"/>
      <w:marTop w:val="0"/>
      <w:marBottom w:val="0"/>
      <w:divBdr>
        <w:top w:val="none" w:sz="0" w:space="0" w:color="auto"/>
        <w:left w:val="none" w:sz="0" w:space="0" w:color="auto"/>
        <w:bottom w:val="none" w:sz="0" w:space="0" w:color="auto"/>
        <w:right w:val="none" w:sz="0" w:space="0" w:color="auto"/>
      </w:divBdr>
    </w:div>
    <w:div w:id="2065326244">
      <w:bodyDiv w:val="1"/>
      <w:marLeft w:val="0"/>
      <w:marRight w:val="0"/>
      <w:marTop w:val="0"/>
      <w:marBottom w:val="0"/>
      <w:divBdr>
        <w:top w:val="none" w:sz="0" w:space="0" w:color="auto"/>
        <w:left w:val="none" w:sz="0" w:space="0" w:color="auto"/>
        <w:bottom w:val="none" w:sz="0" w:space="0" w:color="auto"/>
        <w:right w:val="none" w:sz="0" w:space="0" w:color="auto"/>
      </w:divBdr>
    </w:div>
    <w:div w:id="2123182930">
      <w:bodyDiv w:val="1"/>
      <w:marLeft w:val="0"/>
      <w:marRight w:val="0"/>
      <w:marTop w:val="0"/>
      <w:marBottom w:val="0"/>
      <w:divBdr>
        <w:top w:val="none" w:sz="0" w:space="0" w:color="auto"/>
        <w:left w:val="none" w:sz="0" w:space="0" w:color="auto"/>
        <w:bottom w:val="none" w:sz="0" w:space="0" w:color="auto"/>
        <w:right w:val="none" w:sz="0" w:space="0" w:color="auto"/>
      </w:divBdr>
    </w:div>
    <w:div w:id="2132161499">
      <w:bodyDiv w:val="1"/>
      <w:marLeft w:val="0"/>
      <w:marRight w:val="0"/>
      <w:marTop w:val="0"/>
      <w:marBottom w:val="0"/>
      <w:divBdr>
        <w:top w:val="none" w:sz="0" w:space="0" w:color="auto"/>
        <w:left w:val="none" w:sz="0" w:space="0" w:color="auto"/>
        <w:bottom w:val="none" w:sz="0" w:space="0" w:color="auto"/>
        <w:right w:val="none" w:sz="0" w:space="0" w:color="auto"/>
      </w:divBdr>
    </w:div>
    <w:div w:id="2135325721">
      <w:bodyDiv w:val="1"/>
      <w:marLeft w:val="0"/>
      <w:marRight w:val="0"/>
      <w:marTop w:val="0"/>
      <w:marBottom w:val="0"/>
      <w:divBdr>
        <w:top w:val="none" w:sz="0" w:space="0" w:color="auto"/>
        <w:left w:val="none" w:sz="0" w:space="0" w:color="auto"/>
        <w:bottom w:val="none" w:sz="0" w:space="0" w:color="auto"/>
        <w:right w:val="none" w:sz="0" w:space="0" w:color="auto"/>
      </w:divBdr>
      <w:divsChild>
        <w:div w:id="162550957">
          <w:marLeft w:val="0"/>
          <w:marRight w:val="0"/>
          <w:marTop w:val="0"/>
          <w:marBottom w:val="0"/>
          <w:divBdr>
            <w:top w:val="none" w:sz="0" w:space="0" w:color="auto"/>
            <w:left w:val="none" w:sz="0" w:space="0" w:color="auto"/>
            <w:bottom w:val="none" w:sz="0" w:space="0" w:color="auto"/>
            <w:right w:val="none" w:sz="0" w:space="0" w:color="auto"/>
          </w:divBdr>
          <w:divsChild>
            <w:div w:id="1673144606">
              <w:marLeft w:val="0"/>
              <w:marRight w:val="0"/>
              <w:marTop w:val="0"/>
              <w:marBottom w:val="0"/>
              <w:divBdr>
                <w:top w:val="none" w:sz="0" w:space="0" w:color="auto"/>
                <w:left w:val="none" w:sz="0" w:space="0" w:color="auto"/>
                <w:bottom w:val="none" w:sz="0" w:space="0" w:color="auto"/>
                <w:right w:val="none" w:sz="0" w:space="0" w:color="auto"/>
              </w:divBdr>
              <w:divsChild>
                <w:div w:id="722876029">
                  <w:marLeft w:val="0"/>
                  <w:marRight w:val="0"/>
                  <w:marTop w:val="0"/>
                  <w:marBottom w:val="0"/>
                  <w:divBdr>
                    <w:top w:val="none" w:sz="0" w:space="0" w:color="auto"/>
                    <w:left w:val="none" w:sz="0" w:space="0" w:color="auto"/>
                    <w:bottom w:val="none" w:sz="0" w:space="0" w:color="auto"/>
                    <w:right w:val="none" w:sz="0" w:space="0" w:color="auto"/>
                  </w:divBdr>
                  <w:divsChild>
                    <w:div w:id="15795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61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173</TotalTime>
  <Pages>3</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Wesley</dc:creator>
  <cp:keywords/>
  <dc:description/>
  <cp:lastModifiedBy>Ramirez, Miranda P.</cp:lastModifiedBy>
  <cp:revision>15</cp:revision>
  <cp:lastPrinted>2019-02-19T17:11:00Z</cp:lastPrinted>
  <dcterms:created xsi:type="dcterms:W3CDTF">2024-04-08T13:43:00Z</dcterms:created>
  <dcterms:modified xsi:type="dcterms:W3CDTF">2024-09-10T15:11:00Z</dcterms:modified>
</cp:coreProperties>
</file>